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BA" w:rsidRPr="008D086A" w:rsidRDefault="005B7A5F" w:rsidP="005B7A5F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Kazakhmys</w:t>
      </w:r>
      <w:proofErr w:type="spellEnd"/>
      <w:r w:rsidRPr="005B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Дистрибьюшн</w:t>
      </w:r>
      <w:proofErr w:type="spellEnd"/>
      <w:r>
        <w:rPr>
          <w:rFonts w:ascii="Times New Roman" w:hAnsi="Times New Roman" w:cs="Times New Roman"/>
          <w:sz w:val="24"/>
          <w:szCs w:val="24"/>
        </w:rPr>
        <w:t>) д</w:t>
      </w:r>
      <w:r w:rsidR="008145BA" w:rsidRPr="008D086A">
        <w:rPr>
          <w:rFonts w:ascii="Times New Roman" w:hAnsi="Times New Roman" w:cs="Times New Roman"/>
          <w:sz w:val="24"/>
          <w:szCs w:val="24"/>
        </w:rPr>
        <w:t>оводим до сведения потребителей, что приказами Департамента Комитета по регулированию естественных монополий Министерст</w:t>
      </w:r>
      <w:r w:rsidR="00092522">
        <w:rPr>
          <w:rFonts w:ascii="Times New Roman" w:hAnsi="Times New Roman" w:cs="Times New Roman"/>
          <w:sz w:val="24"/>
          <w:szCs w:val="24"/>
        </w:rPr>
        <w:t>в</w:t>
      </w:r>
      <w:r w:rsidR="008145BA" w:rsidRPr="008D086A">
        <w:rPr>
          <w:rFonts w:ascii="Times New Roman" w:hAnsi="Times New Roman" w:cs="Times New Roman"/>
          <w:sz w:val="24"/>
          <w:szCs w:val="24"/>
        </w:rPr>
        <w:t>а национальной экономики РК</w:t>
      </w:r>
      <w:r w:rsidR="00092522">
        <w:rPr>
          <w:rFonts w:ascii="Times New Roman" w:hAnsi="Times New Roman" w:cs="Times New Roman"/>
          <w:sz w:val="24"/>
          <w:szCs w:val="24"/>
        </w:rPr>
        <w:t xml:space="preserve"> по области </w:t>
      </w:r>
      <w:proofErr w:type="spellStart"/>
      <w:r w:rsidR="00092522"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 w:rsidR="00092522">
        <w:rPr>
          <w:rFonts w:ascii="Times New Roman" w:hAnsi="Times New Roman" w:cs="Times New Roman"/>
          <w:sz w:val="24"/>
          <w:szCs w:val="24"/>
        </w:rPr>
        <w:t xml:space="preserve"> </w:t>
      </w:r>
      <w:r w:rsidR="008145BA" w:rsidRPr="008D086A">
        <w:rPr>
          <w:rFonts w:ascii="Times New Roman" w:hAnsi="Times New Roman" w:cs="Times New Roman"/>
          <w:sz w:val="24"/>
          <w:szCs w:val="24"/>
        </w:rPr>
        <w:t xml:space="preserve">62-ОД и №63-ОД от 3 октября 2023 </w:t>
      </w:r>
      <w:proofErr w:type="gramStart"/>
      <w:r w:rsidR="008145BA" w:rsidRPr="008D086A">
        <w:rPr>
          <w:rFonts w:ascii="Times New Roman" w:hAnsi="Times New Roman" w:cs="Times New Roman"/>
          <w:sz w:val="24"/>
          <w:szCs w:val="24"/>
        </w:rPr>
        <w:t>года</w:t>
      </w:r>
      <w:r w:rsidR="00287657" w:rsidRPr="00092522">
        <w:rPr>
          <w:rFonts w:ascii="Times New Roman" w:hAnsi="Times New Roman" w:cs="Times New Roman"/>
          <w:sz w:val="24"/>
          <w:szCs w:val="24"/>
        </w:rPr>
        <w:t xml:space="preserve"> </w:t>
      </w:r>
      <w:r w:rsidR="00092522" w:rsidRPr="00092522">
        <w:rPr>
          <w:rFonts w:ascii="Times New Roman" w:hAnsi="Times New Roman" w:cs="Times New Roman"/>
          <w:sz w:val="24"/>
          <w:szCs w:val="24"/>
        </w:rPr>
        <w:t xml:space="preserve"> </w:t>
      </w:r>
      <w:r w:rsidR="000925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2522">
        <w:rPr>
          <w:rFonts w:ascii="Times New Roman" w:hAnsi="Times New Roman" w:cs="Times New Roman"/>
          <w:sz w:val="24"/>
          <w:szCs w:val="24"/>
        </w:rPr>
        <w:t xml:space="preserve"> вводом в действие с 10 октября 2023 года и</w:t>
      </w:r>
      <w:r w:rsidR="008145BA" w:rsidRPr="008D086A">
        <w:rPr>
          <w:rFonts w:ascii="Times New Roman" w:hAnsi="Times New Roman" w:cs="Times New Roman"/>
          <w:sz w:val="24"/>
          <w:szCs w:val="24"/>
        </w:rPr>
        <w:t xml:space="preserve"> № 65-ОД и №</w:t>
      </w:r>
      <w:r w:rsidR="00ED19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45BA" w:rsidRPr="008D086A">
        <w:rPr>
          <w:rFonts w:ascii="Times New Roman" w:hAnsi="Times New Roman" w:cs="Times New Roman"/>
          <w:sz w:val="24"/>
          <w:szCs w:val="24"/>
        </w:rPr>
        <w:t>66-ОД от 4 октября 2023 года с вводом в действие с 1</w:t>
      </w:r>
      <w:r w:rsidR="00092522">
        <w:rPr>
          <w:rFonts w:ascii="Times New Roman" w:hAnsi="Times New Roman" w:cs="Times New Roman"/>
          <w:sz w:val="24"/>
          <w:szCs w:val="24"/>
        </w:rPr>
        <w:t>1</w:t>
      </w:r>
      <w:r w:rsidR="008145BA" w:rsidRPr="008D086A">
        <w:rPr>
          <w:rFonts w:ascii="Times New Roman" w:hAnsi="Times New Roman" w:cs="Times New Roman"/>
          <w:sz w:val="24"/>
          <w:szCs w:val="24"/>
        </w:rPr>
        <w:t xml:space="preserve"> октября утверждены следующие тарифы в связи с изменением стоимости стратегических товаров </w:t>
      </w:r>
      <w:r w:rsidR="00C84655" w:rsidRPr="008D086A">
        <w:rPr>
          <w:rFonts w:ascii="Times New Roman" w:hAnsi="Times New Roman" w:cs="Times New Roman"/>
          <w:sz w:val="24"/>
          <w:szCs w:val="24"/>
        </w:rPr>
        <w:t>(электроэнергия):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138"/>
        <w:gridCol w:w="1455"/>
        <w:gridCol w:w="2140"/>
        <w:gridCol w:w="1872"/>
      </w:tblGrid>
      <w:tr w:rsidR="00E25069" w:rsidRPr="00E25069" w:rsidTr="00092522">
        <w:trPr>
          <w:trHeight w:val="1032"/>
        </w:trPr>
        <w:tc>
          <w:tcPr>
            <w:tcW w:w="74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30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Вид регулируемых услуг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14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Утвержденный тариф с</w:t>
            </w:r>
            <w:r w:rsidR="00092522">
              <w:rPr>
                <w:rFonts w:ascii="Times New Roman" w:hAnsi="Times New Roman" w:cs="Times New Roman"/>
                <w:b/>
                <w:bCs/>
              </w:rPr>
              <w:t xml:space="preserve"> вводом в действие с</w:t>
            </w:r>
            <w:r w:rsidRPr="00E25069">
              <w:rPr>
                <w:rFonts w:ascii="Times New Roman" w:hAnsi="Times New Roman" w:cs="Times New Roman"/>
                <w:b/>
                <w:bCs/>
              </w:rPr>
              <w:t xml:space="preserve"> 10 октября 2023 года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Утвержденный тариф с</w:t>
            </w:r>
            <w:r w:rsidR="00092522">
              <w:rPr>
                <w:rFonts w:ascii="Times New Roman" w:hAnsi="Times New Roman" w:cs="Times New Roman"/>
                <w:b/>
                <w:bCs/>
              </w:rPr>
              <w:t xml:space="preserve"> вводом в действие с</w:t>
            </w:r>
            <w:r w:rsidRPr="00E25069">
              <w:rPr>
                <w:rFonts w:ascii="Times New Roman" w:hAnsi="Times New Roman" w:cs="Times New Roman"/>
                <w:b/>
                <w:bCs/>
              </w:rPr>
              <w:t xml:space="preserve"> 11 октября 2023 года</w:t>
            </w:r>
          </w:p>
        </w:tc>
      </w:tr>
      <w:tr w:rsidR="00E25069" w:rsidRPr="00E25069" w:rsidTr="005B7A5F">
        <w:trPr>
          <w:trHeight w:val="308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2720" w:type="dxa"/>
            <w:gridSpan w:val="4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5069">
              <w:rPr>
                <w:rFonts w:ascii="Times New Roman" w:hAnsi="Times New Roman" w:cs="Times New Roman"/>
                <w:b/>
                <w:bCs/>
                <w:i/>
                <w:iCs/>
              </w:rPr>
              <w:t>Предприятие теплоэнергетики</w:t>
            </w:r>
          </w:p>
        </w:tc>
      </w:tr>
      <w:tr w:rsidR="00E25069" w:rsidRPr="00E25069" w:rsidTr="00092522">
        <w:trPr>
          <w:trHeight w:val="529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Услуги подачи воды по распределительным сетям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79,41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СПТВС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33,58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86,21</w:t>
            </w:r>
          </w:p>
        </w:tc>
      </w:tr>
      <w:tr w:rsidR="00E25069" w:rsidRPr="00E25069" w:rsidTr="00E25069">
        <w:trPr>
          <w:trHeight w:val="900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Услуги подачи воды по распределительным сетям (техническая вода)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75,97</w:t>
            </w:r>
          </w:p>
        </w:tc>
      </w:tr>
      <w:tr w:rsidR="00E25069" w:rsidRPr="00E25069" w:rsidTr="00092522">
        <w:trPr>
          <w:trHeight w:val="30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СПТВС, общество садоводов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30,90</w:t>
            </w:r>
          </w:p>
        </w:tc>
      </w:tr>
      <w:tr w:rsidR="00E25069" w:rsidRPr="00E25069" w:rsidTr="00E25069">
        <w:trPr>
          <w:trHeight w:val="40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90,43</w:t>
            </w:r>
          </w:p>
        </w:tc>
      </w:tr>
      <w:tr w:rsidR="00E25069" w:rsidRPr="00E25069" w:rsidTr="00092522">
        <w:trPr>
          <w:trHeight w:val="840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 xml:space="preserve">Услуги подачи воды по распределительным сетям (промышленная вода) 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50,29</w:t>
            </w:r>
          </w:p>
        </w:tc>
      </w:tr>
      <w:tr w:rsidR="00E25069" w:rsidRPr="00E25069" w:rsidTr="005B7A5F">
        <w:trPr>
          <w:trHeight w:val="311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Услуги отвода сточных вод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20,24</w:t>
            </w:r>
          </w:p>
        </w:tc>
      </w:tr>
      <w:tr w:rsidR="00E25069" w:rsidRPr="00E25069" w:rsidTr="00E25069">
        <w:trPr>
          <w:trHeight w:val="31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2720" w:type="dxa"/>
            <w:gridSpan w:val="4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E25069">
              <w:rPr>
                <w:rFonts w:ascii="Times New Roman" w:hAnsi="Times New Roman" w:cs="Times New Roman"/>
                <w:b/>
                <w:bCs/>
                <w:i/>
                <w:iCs/>
              </w:rPr>
              <w:t>Балхашское</w:t>
            </w:r>
            <w:proofErr w:type="spellEnd"/>
            <w:r w:rsidRPr="00E250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региональное предприятие "</w:t>
            </w:r>
            <w:proofErr w:type="spellStart"/>
            <w:r w:rsidRPr="00E25069">
              <w:rPr>
                <w:rFonts w:ascii="Times New Roman" w:hAnsi="Times New Roman" w:cs="Times New Roman"/>
                <w:b/>
                <w:bCs/>
                <w:i/>
                <w:iCs/>
              </w:rPr>
              <w:t>ЭнергоСети</w:t>
            </w:r>
            <w:proofErr w:type="spellEnd"/>
            <w:r w:rsidRPr="00E25069">
              <w:rPr>
                <w:rFonts w:ascii="Times New Roman" w:hAnsi="Times New Roman" w:cs="Times New Roman"/>
                <w:b/>
                <w:bCs/>
                <w:i/>
                <w:iCs/>
              </w:rPr>
              <w:t>"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Услуги передачи электрической энергии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</w:t>
            </w:r>
            <w:proofErr w:type="spellStart"/>
            <w:r w:rsidRPr="00E2506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2,448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E25069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E25069">
              <w:rPr>
                <w:rFonts w:ascii="Times New Roman" w:hAnsi="Times New Roman" w:cs="Times New Roman"/>
              </w:rPr>
              <w:t xml:space="preserve"> предприятий (ТОО </w:t>
            </w:r>
            <w:proofErr w:type="spellStart"/>
            <w:r w:rsidRPr="00E25069">
              <w:rPr>
                <w:rFonts w:ascii="Times New Roman" w:hAnsi="Times New Roman" w:cs="Times New Roman"/>
              </w:rPr>
              <w:t>Казаэнергоцентр</w:t>
            </w:r>
            <w:proofErr w:type="spellEnd"/>
            <w:r w:rsidRPr="00E250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</w:t>
            </w:r>
            <w:proofErr w:type="spellStart"/>
            <w:r w:rsidRPr="00E2506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</w:t>
            </w:r>
            <w:proofErr w:type="spellStart"/>
            <w:r w:rsidRPr="00E2506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</w:tr>
      <w:tr w:rsidR="00E25069" w:rsidRPr="00E25069" w:rsidTr="00E25069">
        <w:trPr>
          <w:trHeight w:val="91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Услуги подачи воды по распределительным сетям (промышленное водоснабжение)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092522" w:rsidRDefault="00E25069" w:rsidP="00E25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2">
              <w:rPr>
                <w:rFonts w:ascii="Times New Roman" w:hAnsi="Times New Roman" w:cs="Times New Roman"/>
                <w:b/>
              </w:rPr>
              <w:t>15,92</w:t>
            </w:r>
          </w:p>
        </w:tc>
      </w:tr>
      <w:tr w:rsidR="00E25069" w:rsidRPr="00E25069" w:rsidTr="00092522">
        <w:trPr>
          <w:trHeight w:val="647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Услуги отвода сточных вод (хоз. фекальная канализация)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092522" w:rsidRDefault="00E25069" w:rsidP="00E25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2">
              <w:rPr>
                <w:rFonts w:ascii="Times New Roman" w:hAnsi="Times New Roman" w:cs="Times New Roman"/>
                <w:b/>
              </w:rPr>
              <w:t>93,49</w:t>
            </w:r>
          </w:p>
        </w:tc>
      </w:tr>
      <w:tr w:rsidR="00E25069" w:rsidRPr="00E25069" w:rsidTr="00092522">
        <w:trPr>
          <w:trHeight w:val="571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Услуги отвода сточных вод (промышленная канализация)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тенге/м3</w:t>
            </w:r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hideMark/>
          </w:tcPr>
          <w:p w:rsidR="00E25069" w:rsidRPr="00092522" w:rsidRDefault="00E25069" w:rsidP="00E25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2">
              <w:rPr>
                <w:rFonts w:ascii="Times New Roman" w:hAnsi="Times New Roman" w:cs="Times New Roman"/>
                <w:b/>
              </w:rPr>
              <w:t>63,80</w:t>
            </w:r>
          </w:p>
        </w:tc>
      </w:tr>
      <w:tr w:rsidR="00E25069" w:rsidRPr="00E25069" w:rsidTr="00E25069">
        <w:trPr>
          <w:trHeight w:val="300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20" w:type="dxa"/>
            <w:gridSpan w:val="4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5069">
              <w:rPr>
                <w:rFonts w:ascii="Times New Roman" w:hAnsi="Times New Roman" w:cs="Times New Roman"/>
                <w:b/>
                <w:bCs/>
                <w:i/>
                <w:iCs/>
              </w:rPr>
              <w:t>Предприятие электрических сетей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Услуги передачи электрической энергии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тенге/</w:t>
            </w:r>
            <w:proofErr w:type="spellStart"/>
            <w:r w:rsidRPr="00E25069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2,85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</w:tr>
      <w:tr w:rsidR="00E25069" w:rsidRPr="00E25069" w:rsidTr="00E25069">
        <w:trPr>
          <w:trHeight w:val="750"/>
        </w:trPr>
        <w:tc>
          <w:tcPr>
            <w:tcW w:w="740" w:type="dxa"/>
            <w:noWrap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E25069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E25069">
              <w:rPr>
                <w:rFonts w:ascii="Times New Roman" w:hAnsi="Times New Roman" w:cs="Times New Roman"/>
              </w:rPr>
              <w:t xml:space="preserve"> предприятий (ТОО </w:t>
            </w:r>
            <w:proofErr w:type="spellStart"/>
            <w:r w:rsidRPr="00E25069">
              <w:rPr>
                <w:rFonts w:ascii="Times New Roman" w:hAnsi="Times New Roman" w:cs="Times New Roman"/>
              </w:rPr>
              <w:t>Казаэнергоцентр</w:t>
            </w:r>
            <w:proofErr w:type="spellEnd"/>
            <w:r w:rsidRPr="00E25069">
              <w:rPr>
                <w:rFonts w:ascii="Times New Roman" w:hAnsi="Times New Roman" w:cs="Times New Roman"/>
              </w:rPr>
              <w:t xml:space="preserve">, ТОО </w:t>
            </w:r>
            <w:proofErr w:type="spellStart"/>
            <w:r w:rsidRPr="00E25069">
              <w:rPr>
                <w:rFonts w:ascii="Times New Roman" w:hAnsi="Times New Roman" w:cs="Times New Roman"/>
              </w:rPr>
              <w:t>Электржабдыктау</w:t>
            </w:r>
            <w:proofErr w:type="spellEnd"/>
            <w:r w:rsidRPr="00E250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тенге/</w:t>
            </w:r>
            <w:proofErr w:type="spellStart"/>
            <w:r w:rsidRPr="00E25069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</w:tr>
      <w:tr w:rsidR="00E25069" w:rsidRPr="00E25069" w:rsidTr="00E25069">
        <w:trPr>
          <w:trHeight w:val="375"/>
        </w:trPr>
        <w:tc>
          <w:tcPr>
            <w:tcW w:w="740" w:type="dxa"/>
            <w:noWrap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0" w:type="dxa"/>
            <w:hideMark/>
          </w:tcPr>
          <w:p w:rsidR="00E25069" w:rsidRPr="00E25069" w:rsidRDefault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96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  <w:b/>
                <w:bCs/>
              </w:rPr>
            </w:pPr>
            <w:r w:rsidRPr="00E25069">
              <w:rPr>
                <w:rFonts w:ascii="Times New Roman" w:hAnsi="Times New Roman" w:cs="Times New Roman"/>
                <w:b/>
                <w:bCs/>
              </w:rPr>
              <w:t>тенге/</w:t>
            </w:r>
            <w:proofErr w:type="spellStart"/>
            <w:r w:rsidRPr="00E25069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2140" w:type="dxa"/>
            <w:noWrap/>
            <w:hideMark/>
          </w:tcPr>
          <w:p w:rsidR="00E25069" w:rsidRPr="00E25069" w:rsidRDefault="00E25069" w:rsidP="00E25069">
            <w:pPr>
              <w:jc w:val="center"/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2320" w:type="dxa"/>
            <w:hideMark/>
          </w:tcPr>
          <w:p w:rsidR="00E25069" w:rsidRPr="00E25069" w:rsidRDefault="00E25069" w:rsidP="00E25069">
            <w:pPr>
              <w:rPr>
                <w:rFonts w:ascii="Times New Roman" w:hAnsi="Times New Roman" w:cs="Times New Roman"/>
              </w:rPr>
            </w:pPr>
            <w:r w:rsidRPr="00E25069">
              <w:rPr>
                <w:rFonts w:ascii="Times New Roman" w:hAnsi="Times New Roman" w:cs="Times New Roman"/>
              </w:rPr>
              <w:t> </w:t>
            </w:r>
          </w:p>
        </w:tc>
      </w:tr>
    </w:tbl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E25069" w:rsidRDefault="00E25069"/>
    <w:p w:rsidR="008145BA" w:rsidRDefault="008145BA"/>
    <w:sectPr w:rsidR="008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70"/>
    <w:rsid w:val="00092522"/>
    <w:rsid w:val="00216A70"/>
    <w:rsid w:val="00287657"/>
    <w:rsid w:val="00356078"/>
    <w:rsid w:val="005B7A5F"/>
    <w:rsid w:val="008145BA"/>
    <w:rsid w:val="008D086A"/>
    <w:rsid w:val="00C84655"/>
    <w:rsid w:val="00E25069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2BF7-30BB-4AE2-BBF9-7634128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Рогова</dc:creator>
  <cp:keywords/>
  <dc:description/>
  <cp:lastModifiedBy>Ирина Цыганкова- Павлова</cp:lastModifiedBy>
  <cp:revision>6</cp:revision>
  <dcterms:created xsi:type="dcterms:W3CDTF">2023-10-05T04:20:00Z</dcterms:created>
  <dcterms:modified xsi:type="dcterms:W3CDTF">2023-10-06T03:39:00Z</dcterms:modified>
</cp:coreProperties>
</file>