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D0F" w:rsidRPr="00DD7AA5" w:rsidRDefault="00A72D0F" w:rsidP="009002BC">
      <w:pPr>
        <w:pStyle w:val="a5"/>
        <w:rPr>
          <w:rStyle w:val="s0"/>
          <w:color w:val="auto"/>
        </w:rPr>
      </w:pPr>
      <w:r w:rsidRPr="00DD7AA5">
        <w:rPr>
          <w:rStyle w:val="s0"/>
          <w:color w:val="auto"/>
        </w:rPr>
        <w:t xml:space="preserve">Отчет об исполнении утвержденных тарифных смет, об исполнении утвержденных инвестиционных программ, </w:t>
      </w:r>
    </w:p>
    <w:p w:rsidR="00A72D0F" w:rsidRPr="00DD7AA5" w:rsidRDefault="00A72D0F" w:rsidP="009002BC">
      <w:pPr>
        <w:pStyle w:val="a5"/>
        <w:rPr>
          <w:rStyle w:val="s0"/>
          <w:color w:val="auto"/>
        </w:rPr>
      </w:pPr>
      <w:r w:rsidRPr="00DD7AA5">
        <w:rPr>
          <w:rStyle w:val="s0"/>
          <w:color w:val="auto"/>
        </w:rPr>
        <w:t xml:space="preserve">о соблюдении показателей качества и надежности регулируемых услуг и достижении показателей эффективности деятельности </w:t>
      </w:r>
    </w:p>
    <w:p w:rsidR="00A72D0F" w:rsidRPr="00DD7AA5" w:rsidRDefault="00A72D0F" w:rsidP="009002BC">
      <w:pPr>
        <w:pStyle w:val="a5"/>
        <w:rPr>
          <w:rStyle w:val="s0"/>
          <w:color w:val="auto"/>
        </w:rPr>
      </w:pPr>
      <w:r w:rsidRPr="00DD7AA5">
        <w:rPr>
          <w:rStyle w:val="s0"/>
          <w:color w:val="auto"/>
        </w:rPr>
        <w:t>ТОО «Kazakhmys Distribution» (Казахмыс Дистрибьюшн)</w:t>
      </w:r>
      <w:r w:rsidR="00AC4CEB" w:rsidRPr="00DD7AA5">
        <w:rPr>
          <w:rStyle w:val="s0"/>
          <w:color w:val="auto"/>
        </w:rPr>
        <w:t xml:space="preserve"> -</w:t>
      </w:r>
      <w:r w:rsidRPr="00DD7AA5">
        <w:rPr>
          <w:rStyle w:val="s0"/>
          <w:color w:val="auto"/>
        </w:rPr>
        <w:t xml:space="preserve"> Балхашское региональное предприятие «ЭнергоСети» </w:t>
      </w:r>
    </w:p>
    <w:p w:rsidR="00600AF5" w:rsidRPr="00DD7AA5" w:rsidRDefault="00A72D0F" w:rsidP="009002BC">
      <w:pPr>
        <w:pStyle w:val="a5"/>
        <w:rPr>
          <w:rStyle w:val="s0"/>
          <w:color w:val="auto"/>
        </w:rPr>
      </w:pPr>
      <w:r w:rsidRPr="00DD7AA5">
        <w:rPr>
          <w:rStyle w:val="s0"/>
          <w:color w:val="auto"/>
        </w:rPr>
        <w:t xml:space="preserve">перед потребителями и иными заинтересованными лицами </w:t>
      </w:r>
      <w:r w:rsidR="00600AF5" w:rsidRPr="00DD7AA5">
        <w:rPr>
          <w:rStyle w:val="s0"/>
          <w:color w:val="auto"/>
        </w:rPr>
        <w:t>за I полугодие 2024 года</w:t>
      </w:r>
    </w:p>
    <w:p w:rsidR="00A72D0F" w:rsidRPr="00DD7AA5" w:rsidRDefault="00A72D0F" w:rsidP="009002BC">
      <w:pPr>
        <w:pStyle w:val="a5"/>
        <w:rPr>
          <w:rStyle w:val="s0"/>
          <w:color w:val="auto"/>
        </w:rPr>
      </w:pPr>
    </w:p>
    <w:p w:rsidR="00760533" w:rsidRPr="00DD7AA5" w:rsidRDefault="00A72D0F" w:rsidP="009002BC">
      <w:pPr>
        <w:pStyle w:val="a4"/>
        <w:numPr>
          <w:ilvl w:val="0"/>
          <w:numId w:val="1"/>
        </w:numPr>
        <w:jc w:val="both"/>
        <w:rPr>
          <w:rStyle w:val="s0"/>
          <w:b/>
          <w:color w:val="auto"/>
        </w:rPr>
      </w:pPr>
      <w:r w:rsidRPr="00DD7AA5">
        <w:rPr>
          <w:rStyle w:val="s0"/>
          <w:b/>
          <w:color w:val="auto"/>
        </w:rPr>
        <w:t>О</w:t>
      </w:r>
      <w:r w:rsidR="00760533" w:rsidRPr="00DD7AA5">
        <w:rPr>
          <w:rStyle w:val="s0"/>
          <w:b/>
          <w:color w:val="auto"/>
        </w:rPr>
        <w:t xml:space="preserve">бщая информация о </w:t>
      </w:r>
      <w:r w:rsidR="00772560" w:rsidRPr="00DD7AA5">
        <w:rPr>
          <w:rStyle w:val="s0"/>
          <w:b/>
          <w:color w:val="auto"/>
        </w:rPr>
        <w:t>субъекте естественной монополии:</w:t>
      </w:r>
    </w:p>
    <w:p w:rsidR="00624CA9" w:rsidRPr="00DD7AA5" w:rsidRDefault="00624CA9" w:rsidP="009002BC">
      <w:pPr>
        <w:ind w:firstLine="567"/>
        <w:jc w:val="both"/>
        <w:rPr>
          <w:rStyle w:val="s0"/>
          <w:color w:val="auto"/>
        </w:rPr>
      </w:pPr>
      <w:r w:rsidRPr="00DD7AA5">
        <w:rPr>
          <w:rStyle w:val="s0"/>
          <w:color w:val="auto"/>
        </w:rPr>
        <w:t xml:space="preserve">Балхашское региональное предприятие «ЭнергоСети» ТОО "Kazakhmys Distribution» состоит из двух энергетических цехов – цеха электрических сетей и подстанций и цеха </w:t>
      </w:r>
      <w:proofErr w:type="spellStart"/>
      <w:r w:rsidRPr="00DD7AA5">
        <w:rPr>
          <w:rStyle w:val="s0"/>
          <w:color w:val="auto"/>
        </w:rPr>
        <w:t>Тепловодоснабжения</w:t>
      </w:r>
      <w:proofErr w:type="spellEnd"/>
      <w:r w:rsidRPr="00DD7AA5">
        <w:rPr>
          <w:rStyle w:val="s0"/>
          <w:color w:val="auto"/>
        </w:rPr>
        <w:t>.</w:t>
      </w:r>
    </w:p>
    <w:p w:rsidR="00624CA9" w:rsidRPr="00DD7AA5" w:rsidRDefault="00624CA9" w:rsidP="009002BC">
      <w:pPr>
        <w:ind w:firstLine="567"/>
        <w:jc w:val="both"/>
        <w:rPr>
          <w:rStyle w:val="s0"/>
          <w:color w:val="auto"/>
        </w:rPr>
      </w:pPr>
      <w:r w:rsidRPr="00DD7AA5">
        <w:rPr>
          <w:rStyle w:val="s0"/>
          <w:color w:val="auto"/>
        </w:rPr>
        <w:t>Потребителями услуг являются промышленные организации, находящиеся на производственной площадке предприятия.</w:t>
      </w:r>
    </w:p>
    <w:p w:rsidR="00624CA9" w:rsidRPr="00DD7AA5" w:rsidRDefault="00624CA9" w:rsidP="009002BC">
      <w:pPr>
        <w:ind w:firstLine="567"/>
        <w:jc w:val="both"/>
        <w:rPr>
          <w:rStyle w:val="s0"/>
          <w:color w:val="auto"/>
        </w:rPr>
      </w:pPr>
      <w:r w:rsidRPr="00DD7AA5">
        <w:rPr>
          <w:rStyle w:val="s0"/>
          <w:color w:val="auto"/>
        </w:rPr>
        <w:t xml:space="preserve">Виды деятельности </w:t>
      </w:r>
      <w:proofErr w:type="spellStart"/>
      <w:r w:rsidRPr="00DD7AA5">
        <w:rPr>
          <w:rStyle w:val="s0"/>
          <w:color w:val="auto"/>
        </w:rPr>
        <w:t>Балхашского</w:t>
      </w:r>
      <w:proofErr w:type="spellEnd"/>
      <w:r w:rsidRPr="00DD7AA5">
        <w:rPr>
          <w:rStyle w:val="s0"/>
          <w:color w:val="auto"/>
        </w:rPr>
        <w:t xml:space="preserve"> Регионального Предприятия «ЭнергоСети»: передача электрической энергии; передача и распределение тепловой энергии; подача воды по распределительным сетям (</w:t>
      </w:r>
      <w:proofErr w:type="spellStart"/>
      <w:r w:rsidRPr="00DD7AA5">
        <w:rPr>
          <w:rStyle w:val="s0"/>
          <w:color w:val="auto"/>
        </w:rPr>
        <w:t>хоз.питьевое</w:t>
      </w:r>
      <w:proofErr w:type="spellEnd"/>
      <w:r w:rsidRPr="00DD7AA5">
        <w:rPr>
          <w:rStyle w:val="s0"/>
          <w:color w:val="auto"/>
        </w:rPr>
        <w:t xml:space="preserve"> водоснабжение); подача воды по распределительным сетям (промышленное водоснабжение); отвод сточных вод (</w:t>
      </w:r>
      <w:proofErr w:type="spellStart"/>
      <w:r w:rsidRPr="00DD7AA5">
        <w:rPr>
          <w:rStyle w:val="s0"/>
          <w:color w:val="auto"/>
        </w:rPr>
        <w:t>хоз.фекальная</w:t>
      </w:r>
      <w:proofErr w:type="spellEnd"/>
      <w:r w:rsidRPr="00DD7AA5">
        <w:rPr>
          <w:rStyle w:val="s0"/>
          <w:color w:val="auto"/>
        </w:rPr>
        <w:t xml:space="preserve"> канализация); отвод сточных вод (промышленная канализация).</w:t>
      </w:r>
    </w:p>
    <w:p w:rsidR="00760533" w:rsidRPr="00DD7AA5" w:rsidRDefault="00A72D0F" w:rsidP="009002BC">
      <w:pPr>
        <w:pStyle w:val="a4"/>
        <w:numPr>
          <w:ilvl w:val="0"/>
          <w:numId w:val="1"/>
        </w:numPr>
        <w:jc w:val="both"/>
        <w:rPr>
          <w:rStyle w:val="s0"/>
          <w:b/>
          <w:color w:val="auto"/>
        </w:rPr>
      </w:pPr>
      <w:r w:rsidRPr="00DD7AA5">
        <w:rPr>
          <w:rStyle w:val="s0"/>
          <w:b/>
          <w:color w:val="auto"/>
        </w:rPr>
        <w:t>Информация об и</w:t>
      </w:r>
      <w:r w:rsidR="00760533" w:rsidRPr="00DD7AA5">
        <w:rPr>
          <w:rStyle w:val="s0"/>
          <w:b/>
          <w:color w:val="auto"/>
        </w:rPr>
        <w:t>сполнении утверж</w:t>
      </w:r>
      <w:r w:rsidRPr="00DD7AA5">
        <w:rPr>
          <w:rStyle w:val="s0"/>
          <w:b/>
          <w:color w:val="auto"/>
        </w:rPr>
        <w:t>денной инвестиционной программы</w:t>
      </w:r>
      <w:r w:rsidR="00790FCF" w:rsidRPr="00DD7AA5">
        <w:rPr>
          <w:rStyle w:val="s0"/>
          <w:b/>
          <w:color w:val="auto"/>
        </w:rPr>
        <w:t xml:space="preserve"> </w:t>
      </w:r>
    </w:p>
    <w:p w:rsidR="00B330D7" w:rsidRPr="00DD7AA5" w:rsidRDefault="0037370F" w:rsidP="009002BC">
      <w:pPr>
        <w:ind w:firstLine="397"/>
        <w:jc w:val="both"/>
        <w:rPr>
          <w:color w:val="auto"/>
        </w:rPr>
      </w:pPr>
      <w:r w:rsidRPr="00DD7AA5">
        <w:rPr>
          <w:color w:val="auto"/>
        </w:rPr>
        <w:t>Инвестиционная программа для ТОО «Kazakhmys Distribution» (Казахмыс Дистрибьюшн) – Балхашское региональное предприятие «ЭнергоСети» утверждена</w:t>
      </w:r>
      <w:r w:rsidR="00B330D7" w:rsidRPr="00DD7AA5">
        <w:rPr>
          <w:color w:val="auto"/>
        </w:rPr>
        <w:t xml:space="preserve"> совместными</w:t>
      </w:r>
      <w:r w:rsidRPr="00DD7AA5">
        <w:rPr>
          <w:color w:val="auto"/>
        </w:rPr>
        <w:t xml:space="preserve"> </w:t>
      </w:r>
      <w:r w:rsidR="00B330D7" w:rsidRPr="00DD7AA5">
        <w:rPr>
          <w:color w:val="auto"/>
        </w:rPr>
        <w:t>П</w:t>
      </w:r>
      <w:r w:rsidRPr="00DD7AA5">
        <w:rPr>
          <w:color w:val="auto"/>
        </w:rPr>
        <w:t>риказ</w:t>
      </w:r>
      <w:r w:rsidR="004D4A55" w:rsidRPr="00DD7AA5">
        <w:rPr>
          <w:color w:val="auto"/>
        </w:rPr>
        <w:t>ами</w:t>
      </w:r>
      <w:r w:rsidRPr="00DD7AA5">
        <w:rPr>
          <w:color w:val="auto"/>
        </w:rPr>
        <w:t xml:space="preserve"> </w:t>
      </w:r>
      <w:r w:rsidR="004D4A55" w:rsidRPr="00DD7AA5">
        <w:rPr>
          <w:color w:val="auto"/>
        </w:rPr>
        <w:t>Департамента Комитета по регулированию естественных монополий Министерства национальной экономики РК</w:t>
      </w:r>
      <w:r w:rsidR="00B330D7" w:rsidRPr="00DD7AA5">
        <w:rPr>
          <w:color w:val="auto"/>
        </w:rPr>
        <w:t xml:space="preserve"> </w:t>
      </w:r>
      <w:r w:rsidR="004D4A55" w:rsidRPr="00DD7AA5">
        <w:rPr>
          <w:color w:val="auto"/>
        </w:rPr>
        <w:t xml:space="preserve">по области </w:t>
      </w:r>
      <w:proofErr w:type="spellStart"/>
      <w:r w:rsidR="004D4A55" w:rsidRPr="00DD7AA5">
        <w:rPr>
          <w:color w:val="auto"/>
        </w:rPr>
        <w:t>Ұлытау</w:t>
      </w:r>
      <w:proofErr w:type="spellEnd"/>
      <w:r w:rsidR="00B330D7" w:rsidRPr="00DD7AA5">
        <w:rPr>
          <w:color w:val="auto"/>
        </w:rPr>
        <w:t>, Министерства энергетики РК,</w:t>
      </w:r>
      <w:r w:rsidR="004D4A55" w:rsidRPr="00DD7AA5">
        <w:rPr>
          <w:color w:val="auto"/>
        </w:rPr>
        <w:t xml:space="preserve"> </w:t>
      </w:r>
      <w:r w:rsidR="00B330D7" w:rsidRPr="00DD7AA5">
        <w:rPr>
          <w:color w:val="auto"/>
        </w:rPr>
        <w:t>Комитета по делам строительства и жилищно-коммунального хозяйства Министерства промышленности и строительства РК, Комитета водного хозяйства Министерства водных ресурсов и ирригации РК.</w:t>
      </w:r>
    </w:p>
    <w:p w:rsidR="007C4BD5" w:rsidRPr="00DD7AA5" w:rsidRDefault="0037370F" w:rsidP="009002BC">
      <w:pPr>
        <w:ind w:firstLine="397"/>
        <w:jc w:val="both"/>
        <w:rPr>
          <w:i/>
          <w:color w:val="auto"/>
        </w:rPr>
      </w:pPr>
      <w:r w:rsidRPr="00DD7AA5">
        <w:rPr>
          <w:i/>
          <w:color w:val="auto"/>
        </w:rPr>
        <w:t>* Приложение 5 форма 1</w:t>
      </w:r>
    </w:p>
    <w:p w:rsidR="00760533" w:rsidRPr="00DD7AA5" w:rsidRDefault="00760533" w:rsidP="009002BC">
      <w:pPr>
        <w:ind w:firstLine="397"/>
        <w:jc w:val="both"/>
        <w:rPr>
          <w:rStyle w:val="s0"/>
          <w:b/>
          <w:color w:val="auto"/>
        </w:rPr>
      </w:pPr>
      <w:r w:rsidRPr="00DD7AA5">
        <w:rPr>
          <w:rStyle w:val="s0"/>
          <w:b/>
          <w:color w:val="auto"/>
        </w:rPr>
        <w:t xml:space="preserve">3) </w:t>
      </w:r>
      <w:r w:rsidR="00A303E9" w:rsidRPr="00DD7AA5">
        <w:rPr>
          <w:rStyle w:val="s0"/>
          <w:b/>
          <w:color w:val="auto"/>
        </w:rPr>
        <w:t xml:space="preserve">Информация </w:t>
      </w:r>
      <w:r w:rsidRPr="00DD7AA5">
        <w:rPr>
          <w:rStyle w:val="s0"/>
          <w:b/>
          <w:color w:val="auto"/>
        </w:rPr>
        <w:t xml:space="preserve">о постатейном исполнении утвержденной тарифной сметы </w:t>
      </w:r>
    </w:p>
    <w:p w:rsidR="00760533" w:rsidRPr="00DD7AA5" w:rsidRDefault="00760533" w:rsidP="009002BC">
      <w:pPr>
        <w:pStyle w:val="2"/>
        <w:rPr>
          <w:b/>
          <w:i w:val="0"/>
          <w:color w:val="auto"/>
          <w:sz w:val="24"/>
          <w:szCs w:val="24"/>
        </w:rPr>
      </w:pPr>
      <w:r w:rsidRPr="00DD7AA5">
        <w:rPr>
          <w:b/>
          <w:i w:val="0"/>
          <w:color w:val="auto"/>
          <w:sz w:val="24"/>
          <w:szCs w:val="24"/>
        </w:rPr>
        <w:t>Форма 2</w:t>
      </w:r>
    </w:p>
    <w:p w:rsidR="00A303E9" w:rsidRPr="00DD7AA5" w:rsidRDefault="00A303E9" w:rsidP="009002BC">
      <w:pPr>
        <w:jc w:val="center"/>
        <w:rPr>
          <w:b/>
          <w:color w:val="auto"/>
          <w:sz w:val="22"/>
          <w:szCs w:val="22"/>
        </w:rPr>
      </w:pPr>
      <w:r w:rsidRPr="00DD7AA5">
        <w:rPr>
          <w:b/>
          <w:color w:val="auto"/>
          <w:sz w:val="22"/>
          <w:szCs w:val="22"/>
        </w:rPr>
        <w:t>Информация</w:t>
      </w:r>
    </w:p>
    <w:p w:rsidR="00A303E9" w:rsidRPr="00DD7AA5" w:rsidRDefault="00A303E9" w:rsidP="009002BC">
      <w:pPr>
        <w:jc w:val="center"/>
        <w:rPr>
          <w:b/>
          <w:color w:val="auto"/>
          <w:sz w:val="22"/>
          <w:szCs w:val="22"/>
        </w:rPr>
      </w:pPr>
      <w:r w:rsidRPr="00DD7AA5">
        <w:rPr>
          <w:b/>
          <w:color w:val="auto"/>
          <w:sz w:val="22"/>
          <w:szCs w:val="22"/>
        </w:rPr>
        <w:t>об исполнении утвержденной тарифной сметы</w:t>
      </w:r>
    </w:p>
    <w:p w:rsidR="00A303E9" w:rsidRPr="00DD7AA5" w:rsidRDefault="00A303E9" w:rsidP="009002BC">
      <w:pPr>
        <w:jc w:val="center"/>
        <w:rPr>
          <w:b/>
          <w:color w:val="auto"/>
          <w:sz w:val="22"/>
          <w:szCs w:val="22"/>
        </w:rPr>
      </w:pPr>
      <w:r w:rsidRPr="00DD7AA5">
        <w:rPr>
          <w:b/>
          <w:color w:val="auto"/>
          <w:sz w:val="22"/>
          <w:szCs w:val="22"/>
        </w:rPr>
        <w:t xml:space="preserve">на услуги по передаче электрической энергии по итогам </w:t>
      </w:r>
      <w:r w:rsidR="00600AF5" w:rsidRPr="00DD7AA5">
        <w:rPr>
          <w:b/>
          <w:color w:val="auto"/>
          <w:sz w:val="22"/>
          <w:szCs w:val="22"/>
        </w:rPr>
        <w:t>I полугодия 2024 года</w:t>
      </w:r>
    </w:p>
    <w:tbl>
      <w:tblPr>
        <w:tblW w:w="15357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9"/>
        <w:gridCol w:w="5528"/>
        <w:gridCol w:w="1134"/>
        <w:gridCol w:w="1701"/>
        <w:gridCol w:w="1277"/>
        <w:gridCol w:w="1133"/>
        <w:gridCol w:w="3685"/>
      </w:tblGrid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</w:t>
            </w:r>
            <w:r w:rsidR="00593C4E" w:rsidRPr="00DD7AA5">
              <w:rPr>
                <w:b/>
                <w:bCs/>
                <w:color w:val="auto"/>
                <w:sz w:val="16"/>
                <w:szCs w:val="16"/>
              </w:rPr>
              <w:t> и предоставление услуг, всего </w:t>
            </w:r>
            <w:r w:rsidRPr="00DD7AA5">
              <w:rPr>
                <w:b/>
                <w:bCs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5 641 017,70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2 300 211,22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-59,2%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Материальные </w:t>
            </w:r>
            <w:r w:rsidR="00593C4E" w:rsidRPr="00DD7AA5">
              <w:rPr>
                <w:b/>
                <w:bCs/>
                <w:color w:val="auto"/>
                <w:sz w:val="16"/>
                <w:szCs w:val="16"/>
              </w:rPr>
              <w:t>затраты всего, в том числе: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48 265,87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8 752,62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-81,9%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25 948,46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4 457,16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-82,8%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ГСМ                               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22 317,40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4 295,46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-80,8%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696 940,67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319 897,44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-54,1%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заработная плата 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639 946,97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295 104,17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-53,9%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социальный налог и социальные отчисления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56 993,70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24 793,27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-56,5%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20 093,65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8 538,17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-57,5%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ОПВ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10 046,82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3 006,15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-70,1%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818 338,84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390 917,78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-52,2%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Ремонт, всего: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229 860,52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33 574,91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-85,4%</w:t>
            </w:r>
          </w:p>
        </w:tc>
        <w:tc>
          <w:tcPr>
            <w:tcW w:w="3685" w:type="dxa"/>
            <w:shd w:val="clear" w:color="auto" w:fill="auto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229 860,52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33 574,91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-85,4%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lastRenderedPageBreak/>
              <w:t>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593C4E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575 218,59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253 505,72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-55,9%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35 445,82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по техническому обслуживанию и эксплуатации машин и оборудования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6 496,46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1 080,84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-83,4%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226,00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137,50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-39,2%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страхование ГПО автовладельца и автотранспорта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512,33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265,39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-48,2%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технический осмотр и освидетельствование транспорта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388,21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оказание охранных услуг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9 092,66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4 767,08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-47,6%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9 826,52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889,86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-90,9%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7.8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эксплуатационное обслуживание ВЛ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450 582,96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225 291,48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-50,0%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7.9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10 192,61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4 053,27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-60,2%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7.10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21 044,38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8 157,83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-61,2%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7.11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1 686,76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444,74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-73,6%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7.12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земельно-кадастровых работ и технического обследования недвижимости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1 000,00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297,61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-70,2%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7.13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измерений, IТ-услуги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24 606,39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6 975,04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-71,7%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7.14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авиационные 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4 117,50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1 145,09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-72,2%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67 387,22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17 876,82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-73,5%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67 387,22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17 876,82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-73,5%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Затраты на компенсацию нормативных потерь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3 174 865,52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1 264 141,60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-60,2%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Расходы периода, всего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293 201,12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121 935,04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-58,4%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Общ</w:t>
            </w:r>
            <w:r w:rsidR="00593C4E" w:rsidRPr="00DD7AA5">
              <w:rPr>
                <w:b/>
                <w:bCs/>
                <w:color w:val="auto"/>
                <w:sz w:val="16"/>
                <w:szCs w:val="16"/>
              </w:rPr>
              <w:t xml:space="preserve">ие и административные расходы, </w:t>
            </w:r>
            <w:r w:rsidRPr="00DD7AA5">
              <w:rPr>
                <w:b/>
                <w:bCs/>
                <w:color w:val="auto"/>
                <w:sz w:val="16"/>
                <w:szCs w:val="16"/>
              </w:rPr>
              <w:t>всего   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293 201,12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121 935,04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-58,4%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125 395,01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62 023,62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-50,5%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социальный налог и социальные отчисления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10 721,27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5 192,43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-51,6%</w:t>
            </w:r>
          </w:p>
        </w:tc>
        <w:tc>
          <w:tcPr>
            <w:tcW w:w="3685" w:type="dxa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3 761,85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1 721,05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-54,2%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ОПВ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1 880,93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600,58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-68,1%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8 523,92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4 419,81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-48,1%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843,58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100,0%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сумма не утверждена в тарифной смете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налоговые платежи и сборы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77 793,02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35 926,46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-53,8%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10.8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командировочные расходы  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7 762,88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3 513,80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-54,7%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10.9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44 115,83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4 417,11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-90,0%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10.10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канцелярские товары и комплектующие к средствам вычислительной техники, услуги типографии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5 063,88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1 454,34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-71,3%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10.11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8 182,52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1 822,26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-77,7%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10.11.1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1 547,17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576,44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-62,7%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10.11.2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97,79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237,68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143,0%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10.11.3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613,86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503,52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-18,0%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10.11.4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5 290,80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159,40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-97,0%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10.11.5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по аренде служебного помещения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632,90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345,22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-45,5%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     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5 934 218,82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2 422 146,26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-59,2%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593C4E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Доход (РБА*СП)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1 077 616,67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538 808,33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-50,0%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7 011 835,49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2 960 954,59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-57,8%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Объем предоставляемых услуг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тыс. </w:t>
            </w:r>
            <w:proofErr w:type="spellStart"/>
            <w:r w:rsidRPr="00DD7AA5">
              <w:rPr>
                <w:b/>
                <w:bCs/>
                <w:color w:val="auto"/>
                <w:sz w:val="16"/>
                <w:szCs w:val="16"/>
              </w:rPr>
              <w:t>кВтч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2 242 996,31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1 159 765,62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-48,3%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vMerge w:val="restart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5528" w:type="dxa"/>
            <w:vMerge w:val="restart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6,60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4,85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-26,5%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vMerge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5528" w:type="dxa"/>
            <w:vMerge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тыс. </w:t>
            </w:r>
            <w:proofErr w:type="spellStart"/>
            <w:r w:rsidRPr="00DD7AA5">
              <w:rPr>
                <w:b/>
                <w:bCs/>
                <w:color w:val="auto"/>
                <w:sz w:val="16"/>
                <w:szCs w:val="16"/>
              </w:rPr>
              <w:t>кВтч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168 899,91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62 028,04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-63,3%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Тариф (без НДС)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тенге/ </w:t>
            </w:r>
            <w:proofErr w:type="spellStart"/>
            <w:r w:rsidRPr="00DD7AA5">
              <w:rPr>
                <w:b/>
                <w:bCs/>
                <w:color w:val="auto"/>
                <w:sz w:val="16"/>
                <w:szCs w:val="16"/>
              </w:rPr>
              <w:t>кВтч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3,13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2,55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A303E9" w:rsidRPr="00DD7AA5" w:rsidRDefault="00A303E9" w:rsidP="009002BC">
      <w:pPr>
        <w:pStyle w:val="4"/>
        <w:rPr>
          <w:rStyle w:val="s0"/>
          <w:color w:val="auto"/>
        </w:rPr>
      </w:pPr>
      <w:r w:rsidRPr="00DD7AA5">
        <w:rPr>
          <w:rStyle w:val="s0"/>
          <w:color w:val="auto"/>
        </w:rPr>
        <w:lastRenderedPageBreak/>
        <w:t>Информация</w:t>
      </w:r>
    </w:p>
    <w:p w:rsidR="00A303E9" w:rsidRPr="00DD7AA5" w:rsidRDefault="00A303E9" w:rsidP="009002BC">
      <w:pPr>
        <w:jc w:val="center"/>
        <w:rPr>
          <w:rStyle w:val="s0"/>
          <w:b/>
          <w:color w:val="auto"/>
          <w:sz w:val="22"/>
          <w:szCs w:val="22"/>
        </w:rPr>
      </w:pPr>
      <w:r w:rsidRPr="00DD7AA5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600AF5" w:rsidRPr="00DD7AA5" w:rsidRDefault="00A303E9" w:rsidP="009002BC">
      <w:pPr>
        <w:jc w:val="center"/>
        <w:rPr>
          <w:b/>
          <w:color w:val="auto"/>
          <w:sz w:val="22"/>
          <w:szCs w:val="22"/>
        </w:rPr>
      </w:pPr>
      <w:r w:rsidRPr="00DD7AA5">
        <w:rPr>
          <w:rStyle w:val="s0"/>
          <w:b/>
          <w:color w:val="auto"/>
          <w:sz w:val="22"/>
          <w:szCs w:val="22"/>
        </w:rPr>
        <w:t xml:space="preserve">на услуги по передаче и распределению тепловой энергии по итогам </w:t>
      </w:r>
      <w:r w:rsidR="00600AF5" w:rsidRPr="00DD7AA5">
        <w:rPr>
          <w:b/>
          <w:color w:val="auto"/>
          <w:sz w:val="22"/>
          <w:szCs w:val="22"/>
        </w:rPr>
        <w:t>I полугодия 2024 года</w:t>
      </w:r>
    </w:p>
    <w:tbl>
      <w:tblPr>
        <w:tblW w:w="15074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5528"/>
        <w:gridCol w:w="1134"/>
        <w:gridCol w:w="1700"/>
        <w:gridCol w:w="1276"/>
        <w:gridCol w:w="1134"/>
        <w:gridCol w:w="3686"/>
      </w:tblGrid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5528" w:type="dxa"/>
            <w:shd w:val="clear" w:color="auto" w:fill="auto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Затраты на производство товаров и предоставление услуг, </w:t>
            </w:r>
            <w:r w:rsidR="00593C4E" w:rsidRPr="00DD7AA5">
              <w:rPr>
                <w:b/>
                <w:bCs/>
                <w:color w:val="auto"/>
                <w:sz w:val="16"/>
                <w:szCs w:val="16"/>
              </w:rPr>
              <w:t>всего </w:t>
            </w:r>
            <w:r w:rsidRPr="00DD7AA5">
              <w:rPr>
                <w:b/>
                <w:bCs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366 761,62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160 823,38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-56,2%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Материальные </w:t>
            </w:r>
            <w:r w:rsidR="00593C4E" w:rsidRPr="00DD7AA5">
              <w:rPr>
                <w:b/>
                <w:bCs/>
                <w:color w:val="auto"/>
                <w:sz w:val="16"/>
                <w:szCs w:val="16"/>
              </w:rPr>
              <w:t>затраты всего, в том числе: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3 575,67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118,75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-96,7%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1 459,06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118,75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-91,9%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2 116,61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Затраты на оплату труда всего, в том числе: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105 971,41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61 925,83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-41,6%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97 624,51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57 145,10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-41,5%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8 346,90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4 780,72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-42,7%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2 928,74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1 695,36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-42,1%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ОПВ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1 464,37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709,63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-51,5%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11 337,88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4 930,19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-56,5%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Ремонт всего, в том числе: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23 454,95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7 159,96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-69,5%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ремонт, не приводящий к росту стоимости основных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23 454,95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7 159,96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-69,5%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24 140,62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3 393,03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-85,9%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10 678,89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по техническому обслуживанию и эксплуатации машин и оборудования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2 534,32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365,90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-85,6%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61,02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37,13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-39,2%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страхование ГПО автовладельца и автотранспорта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108,08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58,58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-45,8%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технический осмотр и освидетельствование транспорта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15,12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225,79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149,91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-33,6%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1 290,73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361,61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-72,0%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7.8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1 580,05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634,84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-59,8%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7.9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измерений, IТ-услуги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6 327,08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1 617,90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-74,4%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7.10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1 319,55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167,16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-87,3%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Прочие затраты: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5 955,07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1 652,94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-72,2%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5 955,07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1 652,94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-72,2%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Затраты на компенсацию нормативных технических потерь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187 932,92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79 237,69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-57,8%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6 420,31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2 460,91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-61,7%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Общие и административные расходы, всего в том числе: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6 420,31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2 460,91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-61,7%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867,93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765,91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-11,8%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316,10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215,12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-31,9%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налоговые платежи и сборы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270,98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135,47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-50,0%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командировочные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417,41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190,43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-54,4%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2 401,60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526,72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-78,1%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канцелярские товары и комплектующие к средствам вычислительной техники, услуги типографии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788,11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291,07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-63,1%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10.7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1 358,18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336,20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lastRenderedPageBreak/>
              <w:t>10.7.1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141,90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152,96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7,8%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10.7.2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16,85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8,59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-49,0%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10.7.3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112,54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127,24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13,1%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10.7.4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1 086,88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47,41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-95,6%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31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5528" w:type="dxa"/>
            <w:shd w:val="clear" w:color="auto" w:fill="auto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373 181,92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163 284,30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-56,2%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IV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593C4E" w:rsidP="00593C4E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Доход (РБА*СП)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7 818,00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3 909,00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-50,0%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380 999,93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167 193,30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-56,1%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Гкал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251,60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116,15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-53,8%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vMerge w:val="restart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5528" w:type="dxa"/>
            <w:vMerge w:val="restart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17,22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14,58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-15,3%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vMerge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5528" w:type="dxa"/>
            <w:vMerge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Гкал.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52,51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19,89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-62,1%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Тариф (без НДС)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тенге/</w:t>
            </w:r>
            <w:r w:rsidRPr="00DD7AA5">
              <w:rPr>
                <w:b/>
                <w:bCs/>
                <w:color w:val="auto"/>
                <w:sz w:val="16"/>
                <w:szCs w:val="16"/>
              </w:rPr>
              <w:br/>
              <w:t>Гкал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1 514,33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1 439,45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-4,9%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816630" w:rsidRPr="00DD7AA5" w:rsidRDefault="00816630" w:rsidP="009002BC">
      <w:pPr>
        <w:jc w:val="center"/>
        <w:rPr>
          <w:rStyle w:val="s0"/>
          <w:b/>
          <w:color w:val="auto"/>
          <w:sz w:val="22"/>
          <w:szCs w:val="22"/>
        </w:rPr>
      </w:pPr>
    </w:p>
    <w:p w:rsidR="0027609A" w:rsidRPr="00DD7AA5" w:rsidRDefault="0027609A" w:rsidP="009002BC">
      <w:pPr>
        <w:pStyle w:val="4"/>
        <w:rPr>
          <w:rStyle w:val="s0"/>
          <w:color w:val="auto"/>
        </w:rPr>
      </w:pPr>
      <w:r w:rsidRPr="00DD7AA5">
        <w:rPr>
          <w:rStyle w:val="s0"/>
          <w:color w:val="auto"/>
        </w:rPr>
        <w:t>Информация</w:t>
      </w:r>
    </w:p>
    <w:p w:rsidR="0027609A" w:rsidRPr="00DD7AA5" w:rsidRDefault="0027609A" w:rsidP="009002BC">
      <w:pPr>
        <w:jc w:val="center"/>
        <w:rPr>
          <w:rStyle w:val="s0"/>
          <w:b/>
          <w:color w:val="auto"/>
          <w:sz w:val="22"/>
          <w:szCs w:val="22"/>
        </w:rPr>
      </w:pPr>
      <w:r w:rsidRPr="00DD7AA5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27609A" w:rsidRPr="00DD7AA5" w:rsidRDefault="0027609A" w:rsidP="009002BC">
      <w:pPr>
        <w:jc w:val="center"/>
        <w:rPr>
          <w:rStyle w:val="s0"/>
          <w:b/>
          <w:color w:val="auto"/>
        </w:rPr>
      </w:pPr>
      <w:r w:rsidRPr="00DD7AA5">
        <w:rPr>
          <w:rStyle w:val="s0"/>
          <w:b/>
          <w:color w:val="auto"/>
          <w:sz w:val="22"/>
          <w:szCs w:val="22"/>
        </w:rPr>
        <w:t>на услуги подачи воды по распределительным сетям (</w:t>
      </w:r>
      <w:proofErr w:type="spellStart"/>
      <w:r w:rsidRPr="00DD7AA5">
        <w:rPr>
          <w:rStyle w:val="s0"/>
          <w:b/>
          <w:color w:val="auto"/>
          <w:sz w:val="22"/>
          <w:szCs w:val="22"/>
        </w:rPr>
        <w:t>хоз.питьевое</w:t>
      </w:r>
      <w:proofErr w:type="spellEnd"/>
      <w:r w:rsidRPr="00DD7AA5">
        <w:rPr>
          <w:rStyle w:val="s0"/>
          <w:b/>
          <w:color w:val="auto"/>
          <w:sz w:val="22"/>
          <w:szCs w:val="22"/>
        </w:rPr>
        <w:t xml:space="preserve"> водоснабжение) по итогам </w:t>
      </w:r>
      <w:r w:rsidR="00600AF5" w:rsidRPr="00DD7AA5">
        <w:rPr>
          <w:b/>
          <w:color w:val="auto"/>
          <w:sz w:val="22"/>
          <w:szCs w:val="22"/>
        </w:rPr>
        <w:t>I полугодия 2024 года</w:t>
      </w:r>
    </w:p>
    <w:tbl>
      <w:tblPr>
        <w:tblW w:w="1510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26"/>
        <w:gridCol w:w="5529"/>
        <w:gridCol w:w="26"/>
        <w:gridCol w:w="1108"/>
        <w:gridCol w:w="26"/>
        <w:gridCol w:w="1675"/>
        <w:gridCol w:w="26"/>
        <w:gridCol w:w="1249"/>
        <w:gridCol w:w="26"/>
        <w:gridCol w:w="1108"/>
        <w:gridCol w:w="26"/>
        <w:gridCol w:w="3660"/>
        <w:gridCol w:w="26"/>
      </w:tblGrid>
      <w:tr w:rsidR="00DD7AA5" w:rsidRPr="00DD7AA5" w:rsidTr="00357AFD">
        <w:trPr>
          <w:gridAfter w:val="1"/>
          <w:wAfter w:w="26" w:type="dxa"/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327 997,45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159 123,70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-51,5%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Материальные </w:t>
            </w:r>
            <w:r w:rsidR="00593C4E" w:rsidRPr="00DD7AA5">
              <w:rPr>
                <w:b/>
                <w:bCs/>
                <w:color w:val="auto"/>
                <w:sz w:val="16"/>
                <w:szCs w:val="16"/>
              </w:rPr>
              <w:t>затраты всего, в том числе: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228 162,71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103 727,54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-54,5%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4 177,75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421,06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-89,9%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555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1 332,68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225,04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-83,1%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вода покупная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222 652,29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103 081,44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-53,7%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45 838,53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34 257,35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-25,3%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42 228,03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31 628,12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-25,1%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3 610,50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2 629,23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-27,2%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1 266,84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893,56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-29,5%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555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ОПВ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577,12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389,03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-32,6%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555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12 832,60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6 330,22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-50,7%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19 745,13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9 130,62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-53,8%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ремонт, не приводящий к росту стоимости основных средств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19 745,13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9 130,62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-53,8%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15 841,90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2 688,83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-83,0%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6 723,75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7.2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по техническому обслуживанию и эксплуатации машин и оборудования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1 595,68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230,38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-85,6%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7.3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38,42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23,38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-39,2%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7.4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страхование ГПО автовладельца и автотранспорта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68,05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36,88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-45,8%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7.5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технический осмотр и освидетельствование транспорта 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9,86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7.6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142,17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94,39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-33,6%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7.7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812,68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227,68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-72,0%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7.8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994,86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399,71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-59,8%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7.9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измерений, IТ-услуги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3 983,71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1 018,68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-74,4%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7.10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1 472,73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657,73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-55,3%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lastRenderedPageBreak/>
              <w:t>8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3 732,61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1 706,57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-54,3%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3 732,61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1 706,57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-54,3%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8 796,22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6 149,72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-30,1%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8 796,22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6 149,72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-30,1%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2 851,45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3 281,89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15,1%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9.2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243,80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275,01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12,8%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9.3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85,54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91,19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6,6%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ОПВ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14,14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40,37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185,4%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461,42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552,63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19,8%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9.6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201,16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143,41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-28,7%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9.7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налоговые платежи и сборы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1 675,27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837,51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-50,0%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9.8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263,41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171,59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-34,9%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9.9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1 647,79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354,37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-78,5%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9.10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канцелярские товары и комплектующие к средствам вычислительной техники, услуги типографии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496,22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190,07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-61,7%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9.11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856,02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211,68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9.11.1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89,35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96,31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7,8%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9.11.2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10,73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5,41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-49,6%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9.11.3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71,62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80,11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11,9%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9.11.4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684,33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29,85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-95,6%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5555" w:type="dxa"/>
            <w:gridSpan w:val="2"/>
            <w:shd w:val="clear" w:color="auto" w:fill="auto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336 793,67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165 273,42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-50,9%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IV</w:t>
            </w:r>
          </w:p>
        </w:tc>
        <w:tc>
          <w:tcPr>
            <w:tcW w:w="5555" w:type="dxa"/>
            <w:gridSpan w:val="2"/>
            <w:shd w:val="clear" w:color="auto" w:fill="auto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Остаток не возмещенного ущерба за 2021 год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267,54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267,54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V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593C4E" w:rsidP="00593C4E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Доход (РБА*СП)</w:t>
            </w:r>
            <w:r w:rsidR="00357AFD"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15 156,35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7 578,17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-50,0%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351 682,48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172 584,06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-50,9%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тыс.м3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1013,00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462,78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-54,3%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vMerge w:val="restart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5555" w:type="dxa"/>
            <w:gridSpan w:val="2"/>
            <w:vMerge w:val="restart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14,04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12,78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-9,0%</w:t>
            </w:r>
          </w:p>
        </w:tc>
        <w:tc>
          <w:tcPr>
            <w:tcW w:w="3686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vMerge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5555" w:type="dxa"/>
            <w:gridSpan w:val="2"/>
            <w:vMerge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м</w:t>
            </w:r>
            <w:r w:rsidRPr="00DD7AA5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165,93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68,03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-59,0%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20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X</w:t>
            </w:r>
          </w:p>
        </w:tc>
        <w:tc>
          <w:tcPr>
            <w:tcW w:w="5555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Тариф (без НДС)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DD7AA5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347,17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372,93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7,4%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816630" w:rsidRPr="00DD7AA5" w:rsidRDefault="00816630" w:rsidP="009002BC">
      <w:pPr>
        <w:jc w:val="center"/>
        <w:rPr>
          <w:rStyle w:val="s0"/>
          <w:b/>
          <w:color w:val="auto"/>
          <w:sz w:val="22"/>
          <w:szCs w:val="22"/>
        </w:rPr>
      </w:pPr>
    </w:p>
    <w:p w:rsidR="00F71BAC" w:rsidRPr="00DD7AA5" w:rsidRDefault="00F71BAC" w:rsidP="009002BC">
      <w:pPr>
        <w:pStyle w:val="4"/>
        <w:rPr>
          <w:rStyle w:val="s0"/>
          <w:color w:val="auto"/>
        </w:rPr>
      </w:pPr>
      <w:r w:rsidRPr="00DD7AA5">
        <w:rPr>
          <w:rStyle w:val="s0"/>
          <w:color w:val="auto"/>
        </w:rPr>
        <w:t>Информация</w:t>
      </w:r>
    </w:p>
    <w:p w:rsidR="00F71BAC" w:rsidRPr="00DD7AA5" w:rsidRDefault="00F71BAC" w:rsidP="009002BC">
      <w:pPr>
        <w:jc w:val="center"/>
        <w:rPr>
          <w:rStyle w:val="s0"/>
          <w:b/>
          <w:color w:val="auto"/>
          <w:sz w:val="22"/>
          <w:szCs w:val="22"/>
        </w:rPr>
      </w:pPr>
      <w:r w:rsidRPr="00DD7AA5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F71BAC" w:rsidRPr="00DD7AA5" w:rsidRDefault="00F71BAC" w:rsidP="009002BC">
      <w:pPr>
        <w:jc w:val="center"/>
        <w:rPr>
          <w:b/>
          <w:color w:val="auto"/>
          <w:sz w:val="22"/>
          <w:szCs w:val="22"/>
        </w:rPr>
      </w:pPr>
      <w:r w:rsidRPr="00DD7AA5">
        <w:rPr>
          <w:rStyle w:val="s0"/>
          <w:b/>
          <w:color w:val="auto"/>
          <w:sz w:val="22"/>
          <w:szCs w:val="22"/>
        </w:rPr>
        <w:t xml:space="preserve">на услуги подачи воды по распределительным сетям (промышленное водоснабжение) по итогам </w:t>
      </w:r>
      <w:r w:rsidR="00600AF5" w:rsidRPr="00DD7AA5">
        <w:rPr>
          <w:b/>
          <w:color w:val="auto"/>
          <w:sz w:val="22"/>
          <w:szCs w:val="22"/>
        </w:rPr>
        <w:t>I полугодия 2024 года</w:t>
      </w:r>
    </w:p>
    <w:tbl>
      <w:tblPr>
        <w:tblW w:w="15074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5528"/>
        <w:gridCol w:w="1134"/>
        <w:gridCol w:w="1701"/>
        <w:gridCol w:w="1276"/>
        <w:gridCol w:w="1133"/>
        <w:gridCol w:w="3686"/>
      </w:tblGrid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356 565,47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177 575,62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-50,2%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Материальные </w:t>
            </w:r>
            <w:r w:rsidR="00593C4E" w:rsidRPr="00DD7AA5">
              <w:rPr>
                <w:b/>
                <w:bCs/>
                <w:color w:val="auto"/>
                <w:sz w:val="16"/>
                <w:szCs w:val="16"/>
              </w:rPr>
              <w:t>затраты всего, в том числе: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180 546,48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81 213,29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-55,0%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3 660,30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595,27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-83,7%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2 116,61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1 698,17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-19,8%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энергия покупная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130 976,93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59 244,43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-54,8%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1.4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вода покупная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43 792,64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19 675,41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-55,1%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85 947,24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70 544,28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-17,9%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79 177,56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65 089,90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-17,8%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6 769,68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5 454,37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-19,4%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lastRenderedPageBreak/>
              <w:t>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2 375,33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1 808,53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-23,9%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ОПВ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990,62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800,61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-19,2%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12 995,78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12 375,58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-4,8%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43 720,08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4 824,61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-89,0%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ремонт, не приводящий к росту стоимости основных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43 720,08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4 824,61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-89,0%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24 140,97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3 401,63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-85,9%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10 678,89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по техническому обслуживанию и эксплуатации машин и оборудования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2 534,32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365,90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-85,6%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61,02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37,13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-39,2%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страхование ГПО автовладельца и автотранспорта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108,08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58,58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-45,8%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технический осмотр и освидетельствование транспорта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15,66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225,79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149,91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-33,6%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1 290,73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361,61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-72,0%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7.8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1 579,86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634,84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-59,8%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7.9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измерений, IТ-услуги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6 327,08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1 617,90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-74,4%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7.10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1 319,55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175,76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-86,7%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5 848,96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2 607,11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-55,4%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5 848,96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2 607,11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-55,4%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15 808,23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14 845,58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-6,1%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15 808,23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14 845,58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-6,1%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8 001,19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10 617,69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32,7%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684,10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889,74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30,1%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240,04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295,01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22,9%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ОПВ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120,02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130,60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8,8%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886,35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846,24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-4,5%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227,77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100,0%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сумма не утверждена в тарифной смете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налоговые платежи и сборы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716,22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358,06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-50,0%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9.8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409,37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271,65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-33,6%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9.9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2 617,09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562,82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-78,5%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9.10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канцелярские товары и комплектующие к средствам вычислительной техники, услуги типографии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788,11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309,80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-60,7%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9.11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1 345,75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336,20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9.11.1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141,90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152,96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7,8%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9.11.2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15,32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8,59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-44,0%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9.11.3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101,64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127,24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25,2%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9.11.4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1 086,88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47,41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-95,6%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5528" w:type="dxa"/>
            <w:shd w:val="clear" w:color="auto" w:fill="auto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372 373,70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192 421,20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-48,3%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593C4E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Доход (РБА*СП)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31 433,10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15 716,55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-50,0%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403 806,79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208 137,75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-48,5%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тыс.м3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19 885,75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9 013,63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-54,7%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vMerge w:val="restart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5528" w:type="dxa"/>
            <w:vMerge w:val="restart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9,20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9,10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-1,1%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vMerge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5528" w:type="dxa"/>
            <w:vMerge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тыс.м</w:t>
            </w:r>
            <w:r w:rsidRPr="00DD7AA5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2 014,86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902,35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-55,2%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Тариф (без НДС)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DD7AA5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084864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>
              <w:rPr>
                <w:b/>
                <w:bCs/>
                <w:color w:val="auto"/>
                <w:sz w:val="16"/>
                <w:szCs w:val="16"/>
              </w:rPr>
              <w:t>20,29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23,09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13,7%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F71BAC" w:rsidRPr="00DD7AA5" w:rsidRDefault="00F71BAC" w:rsidP="009002BC">
      <w:pPr>
        <w:jc w:val="center"/>
        <w:rPr>
          <w:rStyle w:val="s0"/>
          <w:b/>
          <w:color w:val="auto"/>
          <w:sz w:val="22"/>
          <w:szCs w:val="22"/>
        </w:rPr>
      </w:pPr>
    </w:p>
    <w:p w:rsidR="00A303E9" w:rsidRPr="00DD7AA5" w:rsidRDefault="00A303E9" w:rsidP="009002BC">
      <w:pPr>
        <w:pStyle w:val="4"/>
        <w:rPr>
          <w:rStyle w:val="s0"/>
          <w:color w:val="auto"/>
        </w:rPr>
      </w:pPr>
      <w:r w:rsidRPr="00DD7AA5">
        <w:rPr>
          <w:rStyle w:val="s0"/>
          <w:color w:val="auto"/>
        </w:rPr>
        <w:lastRenderedPageBreak/>
        <w:t>Информация</w:t>
      </w:r>
    </w:p>
    <w:p w:rsidR="00A303E9" w:rsidRPr="00DD7AA5" w:rsidRDefault="00A303E9" w:rsidP="009002BC">
      <w:pPr>
        <w:jc w:val="center"/>
        <w:rPr>
          <w:rStyle w:val="s0"/>
          <w:b/>
          <w:color w:val="auto"/>
          <w:sz w:val="22"/>
          <w:szCs w:val="22"/>
        </w:rPr>
      </w:pPr>
      <w:r w:rsidRPr="00DD7AA5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A303E9" w:rsidRPr="00DD7AA5" w:rsidRDefault="00A303E9" w:rsidP="009002BC">
      <w:pPr>
        <w:jc w:val="center"/>
        <w:rPr>
          <w:b/>
          <w:color w:val="auto"/>
          <w:sz w:val="22"/>
          <w:szCs w:val="22"/>
        </w:rPr>
      </w:pPr>
      <w:r w:rsidRPr="00DD7AA5">
        <w:rPr>
          <w:rStyle w:val="s0"/>
          <w:b/>
          <w:color w:val="auto"/>
          <w:sz w:val="22"/>
          <w:szCs w:val="22"/>
        </w:rPr>
        <w:t>на услуги по отводу сточных вод (</w:t>
      </w:r>
      <w:proofErr w:type="spellStart"/>
      <w:r w:rsidRPr="00DD7AA5">
        <w:rPr>
          <w:rStyle w:val="s0"/>
          <w:b/>
          <w:color w:val="auto"/>
          <w:sz w:val="22"/>
          <w:szCs w:val="22"/>
        </w:rPr>
        <w:t>хоз.фекальная</w:t>
      </w:r>
      <w:proofErr w:type="spellEnd"/>
      <w:r w:rsidRPr="00DD7AA5">
        <w:rPr>
          <w:rStyle w:val="s0"/>
          <w:b/>
          <w:color w:val="auto"/>
          <w:sz w:val="22"/>
          <w:szCs w:val="22"/>
        </w:rPr>
        <w:t xml:space="preserve"> канализация) по итогам </w:t>
      </w:r>
      <w:r w:rsidR="00600AF5" w:rsidRPr="00DD7AA5">
        <w:rPr>
          <w:b/>
          <w:color w:val="auto"/>
          <w:sz w:val="22"/>
          <w:szCs w:val="22"/>
        </w:rPr>
        <w:t>I полугодия 2024 года</w:t>
      </w:r>
    </w:p>
    <w:tbl>
      <w:tblPr>
        <w:tblW w:w="1502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5371"/>
        <w:gridCol w:w="1134"/>
        <w:gridCol w:w="1701"/>
        <w:gridCol w:w="1275"/>
        <w:gridCol w:w="1134"/>
        <w:gridCol w:w="3686"/>
      </w:tblGrid>
      <w:tr w:rsidR="00DD7AA5" w:rsidRPr="00DD7AA5" w:rsidTr="00357AFD">
        <w:trPr>
          <w:trHeight w:val="1020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208 351,46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111 375,94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-46,5%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Материальные </w:t>
            </w:r>
            <w:r w:rsidR="00593C4E" w:rsidRPr="00DD7AA5">
              <w:rPr>
                <w:b/>
                <w:bCs/>
                <w:color w:val="auto"/>
                <w:sz w:val="16"/>
                <w:szCs w:val="16"/>
              </w:rPr>
              <w:t>затраты всего, в том числе: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12 814,38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8 067,06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-37,0%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537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2 405,11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84,66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-96,5%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1 019,11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154,39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-84,9%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энергия покупная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9 390,16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7 828,01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-16,6%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42 973,62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33 665,61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-21,7%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39 588,78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31 062,64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-21,5%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3 384,84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2 602,97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-23,1%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1 187,66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863,08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-27,3%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ОПВ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368,64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362,07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-1,8%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537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4 552,14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2 102,06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-53,8%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2 897,14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548,43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-81,1%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ремонт, не приводящий к росту стоимости основных средств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2 897,14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548,43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-81,1%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Плата за услуги отвода сточных вод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128 218,63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63 170,61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-50,7%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12 458,47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2 048,68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-83,6%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5 141,69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510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8.2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по техническому обслуживанию и эксплуатации машин и оборудования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1 220,23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176,17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-85,6%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8.3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29,38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17,88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-39,2%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8.4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страхование ГПО автовладельца и автотранспорта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52,04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28,20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-45,8%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8.5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технический осмотр и освидетельствование транспорта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7,54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8.6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108,72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72,18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-33,6%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8.7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621,46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174,11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-72,0%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8.8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760,71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305,66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-59,8%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510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8.9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измерений, IТ-услуги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3 046,37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778,99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-74,4%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8.10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1 470,34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495,49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-66,3%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2 880,78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548,34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-81,0%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2 880,78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548,34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-81,0%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11 122,01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9 407,66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-15,4%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10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11 122,01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9 407,66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-15,4%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10.1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6 291,35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6 921,51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10,0%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10.2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537,91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580,01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7,8%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lastRenderedPageBreak/>
              <w:t>10.3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188,74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192,31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1,9%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10.4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ОПВ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94,37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105,13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11,4%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10.5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475,16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382,93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-19,4%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10.6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143,68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109,67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-23,7%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10.7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налоговые платежи и сборы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902,20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451,04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-50,0%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10.8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198,59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91,69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-53,8%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40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10.9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1 260,08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270,99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-78,5%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510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10.10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канцелярские товары и комплектующие к средствам вычислительной техники, услуги типографии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379,46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140,51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-63,0%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10.11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650,45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161,87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10.11.1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68,32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73,65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7,8%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10.11.2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7,66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4,13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-46,0%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10.11.3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51,16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61,26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19,8%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10.11.4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523,31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22,83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-95,6%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5371" w:type="dxa"/>
            <w:shd w:val="clear" w:color="auto" w:fill="auto"/>
            <w:hideMark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219 473,47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120 783,60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-45,0%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593C4E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Доход (РБА*СП)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8 648,26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4 324,13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-50,0%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228 121,73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125 107,73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-45,2%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6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тыс.м3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1 535,37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662,40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-56,9%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55"/>
        </w:trPr>
        <w:tc>
          <w:tcPr>
            <w:tcW w:w="720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5371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Тариф (без НДС)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DD7AA5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148,58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188,87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27,1%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722D72" w:rsidRPr="00DD7AA5" w:rsidRDefault="00722D72" w:rsidP="009002BC">
      <w:pPr>
        <w:jc w:val="center"/>
        <w:rPr>
          <w:rStyle w:val="s0"/>
          <w:b/>
          <w:color w:val="auto"/>
          <w:sz w:val="22"/>
          <w:szCs w:val="22"/>
        </w:rPr>
      </w:pPr>
    </w:p>
    <w:p w:rsidR="007C7D52" w:rsidRPr="00DD7AA5" w:rsidRDefault="007C7D52" w:rsidP="009002BC">
      <w:pPr>
        <w:jc w:val="center"/>
        <w:rPr>
          <w:rStyle w:val="s0"/>
          <w:b/>
          <w:color w:val="auto"/>
          <w:sz w:val="22"/>
          <w:szCs w:val="22"/>
        </w:rPr>
      </w:pPr>
      <w:r w:rsidRPr="00DD7AA5">
        <w:rPr>
          <w:rStyle w:val="s0"/>
          <w:b/>
          <w:color w:val="auto"/>
          <w:sz w:val="22"/>
          <w:szCs w:val="22"/>
        </w:rPr>
        <w:t>Информация</w:t>
      </w:r>
    </w:p>
    <w:p w:rsidR="007C7D52" w:rsidRPr="00DD7AA5" w:rsidRDefault="007C7D52" w:rsidP="009002BC">
      <w:pPr>
        <w:jc w:val="center"/>
        <w:rPr>
          <w:rStyle w:val="s0"/>
          <w:b/>
          <w:color w:val="auto"/>
          <w:sz w:val="22"/>
          <w:szCs w:val="22"/>
        </w:rPr>
      </w:pPr>
      <w:r w:rsidRPr="00DD7AA5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EA60F2" w:rsidRPr="00DD7AA5" w:rsidRDefault="007C7D52" w:rsidP="009002BC">
      <w:pPr>
        <w:jc w:val="center"/>
        <w:rPr>
          <w:b/>
          <w:color w:val="auto"/>
          <w:sz w:val="22"/>
          <w:szCs w:val="22"/>
        </w:rPr>
      </w:pPr>
      <w:r w:rsidRPr="00DD7AA5">
        <w:rPr>
          <w:rStyle w:val="s0"/>
          <w:b/>
          <w:color w:val="auto"/>
          <w:sz w:val="22"/>
          <w:szCs w:val="22"/>
        </w:rPr>
        <w:t xml:space="preserve">на услуги по отводу сточных вод (промышленная канализация) по итогам </w:t>
      </w:r>
      <w:r w:rsidR="00600AF5" w:rsidRPr="00DD7AA5">
        <w:rPr>
          <w:b/>
          <w:color w:val="auto"/>
          <w:sz w:val="22"/>
          <w:szCs w:val="22"/>
        </w:rPr>
        <w:t>I полугодия 2024 года</w:t>
      </w:r>
    </w:p>
    <w:tbl>
      <w:tblPr>
        <w:tblW w:w="15215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5528"/>
        <w:gridCol w:w="1134"/>
        <w:gridCol w:w="1701"/>
        <w:gridCol w:w="1275"/>
        <w:gridCol w:w="1134"/>
        <w:gridCol w:w="3686"/>
      </w:tblGrid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208 714,66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104 333,61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-50,0%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Материальные </w:t>
            </w:r>
            <w:r w:rsidR="00593C4E" w:rsidRPr="00DD7AA5">
              <w:rPr>
                <w:b/>
                <w:bCs/>
                <w:color w:val="auto"/>
                <w:sz w:val="16"/>
                <w:szCs w:val="16"/>
              </w:rPr>
              <w:t>затраты всего, в том числе: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26 768,47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10 472,94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-60,9%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2 361,94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244,20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-89,7%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1 127,60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159,02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-85,9%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энергия покупная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23 278,94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10 069,73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-56,7%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42 973,62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35 864,28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-16,5%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39 588,78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33 091,31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-16,4%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3 384,84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2 772,97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-18,1%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1 187,66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919,44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-22,6%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ОПВ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509,39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407,02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-20,1%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87 421,32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46 495,12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-46,8%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18 517,58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548,27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-97,0%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ремонт, не приводящий к росту стоимости основных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18 517,58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548,27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-97,0%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lastRenderedPageBreak/>
              <w:t>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Плата за услуги водоотведения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9 949,17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4 509,96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-54,7%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17 847,97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3 592,02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-79,9%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6 328,23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по техническому обслуживанию и эксплуатации машин и оборудования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1 501,82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216,83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-85,6%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8.3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36,16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-39,2%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8.4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страхование ГПО автовладельца и автотранспорта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64,04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34,71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-45,8%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8.5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технический осмотр и освидетельствование транспорта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9,28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8.6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133,80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88,84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-33,6%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8.7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764,88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214,29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-72,0%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8.8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936,23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376,20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-59,8%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8.9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измерений, IТ-услуги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3 749,38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958,76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-74,4%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8.10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781,96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99,06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-87,3%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8.11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сервисное обслуживание систем автоматики насосной станции ПЛК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3 542,20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1 581,34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-55,4%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3 539,47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1 524,55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-56,9%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3 539,47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1 524,55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-56,9%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23 190,58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16 026,90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-30,9%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23 190,58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16 026,90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-30,9%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5 581,81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7 108,94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27,4%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477,24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595,71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24,8%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167,45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197,52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18,0%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ОПВ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55,58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87,44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57,3%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465,74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477,75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2,6%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172,42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134,97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-21,7%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налоговые платежи и сборы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13 210,50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6 604,29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-50,0%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10.8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243,19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112,85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-53,6%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10.9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 xml:space="preserve">1 550,87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333,53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-78,5%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10.10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канцелярские товары и комплектующие к средствам вычислительной техники, услуги типографии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467,03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174,67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-62,6%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10.11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798,75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199,23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10.11.1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84,09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90,65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7,8%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10.11.2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9,19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5,09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-44,6%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10.11.3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61,39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75,40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22,8%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10.11.4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644,08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28,10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-95,6%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231 905,24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120 360,51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-48,1%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593C4E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Доход (РБА*СП)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216 294,87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108 147,44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-50,0%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448 200,11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228 507,95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-49,0%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тыс.м3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6 062,02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3 163,58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-47,8%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исполнение планируется до конца 2024 года</w:t>
            </w:r>
          </w:p>
        </w:tc>
      </w:tr>
      <w:tr w:rsidR="00DD7AA5" w:rsidRPr="00DD7AA5" w:rsidTr="00357AFD">
        <w:trPr>
          <w:trHeight w:val="227"/>
        </w:trPr>
        <w:tc>
          <w:tcPr>
            <w:tcW w:w="757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Тариф (без НДС)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DD7AA5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73,94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7AA5">
              <w:rPr>
                <w:b/>
                <w:bCs/>
                <w:color w:val="auto"/>
                <w:sz w:val="16"/>
                <w:szCs w:val="16"/>
              </w:rPr>
              <w:t>72,23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FD" w:rsidRPr="00DD7AA5" w:rsidRDefault="00357AFD" w:rsidP="00357AFD">
            <w:pPr>
              <w:jc w:val="center"/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-2,3%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57AFD" w:rsidRPr="00DD7AA5" w:rsidRDefault="00357AFD" w:rsidP="00357AFD">
            <w:pPr>
              <w:rPr>
                <w:color w:val="auto"/>
                <w:sz w:val="16"/>
                <w:szCs w:val="16"/>
              </w:rPr>
            </w:pPr>
            <w:r w:rsidRPr="00DD7AA5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D04F30" w:rsidRPr="00DD7AA5" w:rsidRDefault="00D04F30" w:rsidP="009002BC">
      <w:pPr>
        <w:rPr>
          <w:rStyle w:val="s0"/>
          <w:b/>
          <w:color w:val="auto"/>
        </w:rPr>
      </w:pPr>
    </w:p>
    <w:p w:rsidR="00760533" w:rsidRPr="00DD7AA5" w:rsidRDefault="00760533" w:rsidP="009002BC">
      <w:pPr>
        <w:rPr>
          <w:rStyle w:val="s0"/>
          <w:b/>
          <w:color w:val="auto"/>
        </w:rPr>
      </w:pPr>
      <w:r w:rsidRPr="00DD7AA5">
        <w:rPr>
          <w:rStyle w:val="s0"/>
          <w:b/>
          <w:color w:val="auto"/>
        </w:rPr>
        <w:t xml:space="preserve">4) </w:t>
      </w:r>
      <w:r w:rsidR="007C7D52" w:rsidRPr="00DD7AA5">
        <w:rPr>
          <w:rStyle w:val="s0"/>
          <w:b/>
          <w:color w:val="auto"/>
        </w:rPr>
        <w:t xml:space="preserve">Информация </w:t>
      </w:r>
      <w:r w:rsidRPr="00DD7AA5">
        <w:rPr>
          <w:rStyle w:val="s0"/>
          <w:b/>
          <w:color w:val="auto"/>
        </w:rPr>
        <w:t xml:space="preserve">о соблюдении показателей качества </w:t>
      </w:r>
      <w:r w:rsidR="007C7D52" w:rsidRPr="00DD7AA5">
        <w:rPr>
          <w:rStyle w:val="s0"/>
          <w:b/>
          <w:color w:val="auto"/>
        </w:rPr>
        <w:t>и надежности регулируемых услуг</w:t>
      </w:r>
    </w:p>
    <w:p w:rsidR="00403AED" w:rsidRPr="00DD7AA5" w:rsidRDefault="00403AED" w:rsidP="009002BC">
      <w:pPr>
        <w:pStyle w:val="2"/>
        <w:rPr>
          <w:b/>
          <w:i w:val="0"/>
          <w:color w:val="auto"/>
          <w:sz w:val="24"/>
          <w:szCs w:val="24"/>
        </w:rPr>
      </w:pPr>
      <w:r w:rsidRPr="00DD7AA5">
        <w:rPr>
          <w:b/>
          <w:i w:val="0"/>
          <w:color w:val="auto"/>
          <w:sz w:val="24"/>
          <w:szCs w:val="24"/>
        </w:rPr>
        <w:t>Форма 3</w:t>
      </w:r>
    </w:p>
    <w:p w:rsidR="00403AED" w:rsidRPr="00DD7AA5" w:rsidRDefault="00403AED" w:rsidP="009002BC">
      <w:pPr>
        <w:ind w:firstLine="397"/>
        <w:jc w:val="right"/>
        <w:textAlignment w:val="baseline"/>
        <w:rPr>
          <w:color w:val="auto"/>
        </w:rPr>
      </w:pPr>
    </w:p>
    <w:p w:rsidR="00600AF5" w:rsidRPr="00DD7AA5" w:rsidRDefault="00403AED" w:rsidP="009002BC">
      <w:pPr>
        <w:jc w:val="center"/>
        <w:rPr>
          <w:b/>
          <w:color w:val="auto"/>
        </w:rPr>
      </w:pPr>
      <w:r w:rsidRPr="00DD7AA5">
        <w:rPr>
          <w:rStyle w:val="s1"/>
          <w:color w:val="auto"/>
        </w:rPr>
        <w:lastRenderedPageBreak/>
        <w:t>Информация</w:t>
      </w:r>
      <w:r w:rsidRPr="00DD7AA5">
        <w:rPr>
          <w:rStyle w:val="s1"/>
          <w:color w:val="auto"/>
        </w:rPr>
        <w:br/>
        <w:t xml:space="preserve">о соблюдении показателей качества и надежности </w:t>
      </w:r>
      <w:r w:rsidR="007C7D52" w:rsidRPr="00DD7AA5">
        <w:rPr>
          <w:rStyle w:val="s1"/>
          <w:color w:val="auto"/>
        </w:rPr>
        <w:t>регулируемых услуг</w:t>
      </w:r>
      <w:r w:rsidR="007C7D52" w:rsidRPr="00DD7AA5">
        <w:rPr>
          <w:rStyle w:val="s1"/>
          <w:color w:val="auto"/>
        </w:rPr>
        <w:br/>
        <w:t xml:space="preserve">по итогам </w:t>
      </w:r>
      <w:r w:rsidR="00600AF5" w:rsidRPr="00DD7AA5">
        <w:rPr>
          <w:b/>
          <w:color w:val="auto"/>
        </w:rPr>
        <w:t>I полугодия 2024 года</w:t>
      </w:r>
    </w:p>
    <w:p w:rsidR="00403AED" w:rsidRPr="00DD7AA5" w:rsidRDefault="00403AED" w:rsidP="009002BC">
      <w:pPr>
        <w:jc w:val="center"/>
        <w:rPr>
          <w:color w:val="auto"/>
        </w:rPr>
      </w:pPr>
      <w:r w:rsidRPr="00DD7AA5">
        <w:rPr>
          <w:color w:val="auto"/>
        </w:rPr>
        <w:t> </w:t>
      </w:r>
      <w:r w:rsidR="00F41742" w:rsidRPr="00DD7AA5">
        <w:rPr>
          <w:color w:val="auto"/>
        </w:rPr>
        <w:t>ТОО «Kazakhmys Distribution» (Казахмыс Дистрибьюшн) – Балхашское региональное предприятие «ЭнергоСети»</w:t>
      </w:r>
    </w:p>
    <w:p w:rsidR="00403AED" w:rsidRPr="00DD7AA5" w:rsidRDefault="00403AED" w:rsidP="009002BC">
      <w:pPr>
        <w:ind w:firstLine="397"/>
        <w:jc w:val="center"/>
        <w:textAlignment w:val="baseline"/>
        <w:rPr>
          <w:color w:val="auto"/>
        </w:rPr>
      </w:pPr>
      <w:r w:rsidRPr="00DD7AA5">
        <w:rPr>
          <w:color w:val="auto"/>
        </w:rPr>
        <w:t>наименование с</w:t>
      </w:r>
      <w:r w:rsidR="002B3D94" w:rsidRPr="00DD7AA5">
        <w:rPr>
          <w:color w:val="auto"/>
        </w:rPr>
        <w:t>убъекта естественной монополии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"/>
        <w:gridCol w:w="3136"/>
        <w:gridCol w:w="2130"/>
        <w:gridCol w:w="1470"/>
        <w:gridCol w:w="1517"/>
        <w:gridCol w:w="2085"/>
        <w:gridCol w:w="3847"/>
      </w:tblGrid>
      <w:tr w:rsidR="00DD7AA5" w:rsidRPr="00DD7AA5" w:rsidTr="00F41742">
        <w:trPr>
          <w:jc w:val="center"/>
        </w:trPr>
        <w:tc>
          <w:tcPr>
            <w:tcW w:w="2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DD7AA5" w:rsidRDefault="00104134" w:rsidP="009002BC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DD7AA5">
              <w:rPr>
                <w:b/>
                <w:color w:val="auto"/>
                <w:sz w:val="20"/>
                <w:szCs w:val="20"/>
              </w:rPr>
              <w:t>№ п/п</w:t>
            </w:r>
          </w:p>
        </w:tc>
        <w:tc>
          <w:tcPr>
            <w:tcW w:w="10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DD7AA5" w:rsidRDefault="00104134" w:rsidP="009002BC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DD7AA5">
              <w:rPr>
                <w:b/>
                <w:color w:val="auto"/>
                <w:sz w:val="20"/>
                <w:szCs w:val="20"/>
              </w:rPr>
              <w:t>Показатель качества и надежности</w:t>
            </w:r>
          </w:p>
        </w:tc>
        <w:tc>
          <w:tcPr>
            <w:tcW w:w="7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AF5" w:rsidRPr="00DD7AA5" w:rsidRDefault="00600AF5" w:rsidP="009002BC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DD7AA5">
              <w:rPr>
                <w:b/>
                <w:color w:val="auto"/>
                <w:sz w:val="20"/>
                <w:szCs w:val="20"/>
              </w:rPr>
              <w:t>Факт</w:t>
            </w:r>
          </w:p>
          <w:p w:rsidR="00104134" w:rsidRPr="00DD7AA5" w:rsidRDefault="00600AF5" w:rsidP="009002BC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DD7AA5">
              <w:rPr>
                <w:b/>
                <w:color w:val="auto"/>
                <w:sz w:val="20"/>
                <w:szCs w:val="20"/>
              </w:rPr>
              <w:t xml:space="preserve"> II полугодия 2023 года</w:t>
            </w:r>
          </w:p>
        </w:tc>
        <w:tc>
          <w:tcPr>
            <w:tcW w:w="4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DD7AA5" w:rsidRDefault="00104134" w:rsidP="009002BC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DD7AA5">
              <w:rPr>
                <w:b/>
                <w:color w:val="auto"/>
                <w:sz w:val="20"/>
                <w:szCs w:val="20"/>
              </w:rPr>
              <w:t xml:space="preserve">План </w:t>
            </w:r>
          </w:p>
          <w:p w:rsidR="00104134" w:rsidRPr="00DD7AA5" w:rsidRDefault="00104134" w:rsidP="009002BC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DD7AA5">
              <w:rPr>
                <w:b/>
                <w:color w:val="auto"/>
                <w:sz w:val="20"/>
                <w:szCs w:val="20"/>
              </w:rPr>
              <w:t>(на 202</w:t>
            </w:r>
            <w:r w:rsidR="00600AF5" w:rsidRPr="00DD7AA5">
              <w:rPr>
                <w:b/>
                <w:color w:val="auto"/>
                <w:sz w:val="20"/>
                <w:szCs w:val="20"/>
              </w:rPr>
              <w:t>4</w:t>
            </w:r>
            <w:r w:rsidRPr="00DD7AA5">
              <w:rPr>
                <w:b/>
                <w:color w:val="auto"/>
                <w:sz w:val="20"/>
                <w:szCs w:val="20"/>
              </w:rPr>
              <w:t xml:space="preserve"> год)</w:t>
            </w:r>
          </w:p>
        </w:tc>
        <w:tc>
          <w:tcPr>
            <w:tcW w:w="5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AF5" w:rsidRPr="00DD7AA5" w:rsidRDefault="00600AF5" w:rsidP="009002BC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DD7AA5">
              <w:rPr>
                <w:b/>
                <w:color w:val="auto"/>
                <w:sz w:val="20"/>
                <w:szCs w:val="20"/>
              </w:rPr>
              <w:t>Факт</w:t>
            </w:r>
          </w:p>
          <w:p w:rsidR="00104134" w:rsidRPr="00DD7AA5" w:rsidRDefault="00600AF5" w:rsidP="009002BC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DD7AA5">
              <w:rPr>
                <w:b/>
                <w:color w:val="auto"/>
                <w:sz w:val="20"/>
                <w:szCs w:val="20"/>
              </w:rPr>
              <w:t>I полугодия 2024 года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DD7AA5" w:rsidRDefault="00104134" w:rsidP="009002BC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DD7AA5">
              <w:rPr>
                <w:b/>
                <w:color w:val="auto"/>
                <w:sz w:val="20"/>
                <w:szCs w:val="20"/>
              </w:rPr>
              <w:t>Оценка соблюдения показателей надежности и качества</w:t>
            </w:r>
          </w:p>
        </w:tc>
        <w:tc>
          <w:tcPr>
            <w:tcW w:w="1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DD7AA5" w:rsidRDefault="00104134" w:rsidP="009002BC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DD7AA5">
              <w:rPr>
                <w:b/>
                <w:color w:val="auto"/>
                <w:sz w:val="20"/>
                <w:szCs w:val="20"/>
              </w:rPr>
              <w:t>Причины (обоснование) несоблюдения показателей надежности и качества</w:t>
            </w:r>
          </w:p>
        </w:tc>
      </w:tr>
      <w:tr w:rsidR="00DD7AA5" w:rsidRPr="00DD7AA5" w:rsidTr="00722D7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DD7AA5" w:rsidRDefault="00104134" w:rsidP="009002BC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DD7AA5" w:rsidRDefault="00104134" w:rsidP="009002BC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DD7AA5" w:rsidRDefault="00104134" w:rsidP="009002BC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DD7AA5" w:rsidRDefault="00104134" w:rsidP="009002BC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DD7AA5" w:rsidRDefault="00104134" w:rsidP="009002BC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DD7AA5" w:rsidRDefault="00104134" w:rsidP="009002BC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DD7AA5" w:rsidRDefault="00104134" w:rsidP="009002BC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7</w:t>
            </w:r>
          </w:p>
        </w:tc>
      </w:tr>
      <w:tr w:rsidR="00DD7AA5" w:rsidRPr="00DD7AA5" w:rsidTr="00600AF5">
        <w:trPr>
          <w:trHeight w:val="439"/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A104CB">
            <w:pPr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Количество отключений по электроэнергии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  <w:lang w:val="kk-KZ"/>
              </w:rPr>
            </w:pPr>
            <w:r w:rsidRPr="00DD7AA5">
              <w:rPr>
                <w:color w:val="auto"/>
                <w:sz w:val="20"/>
                <w:szCs w:val="20"/>
              </w:rPr>
              <w:t>2</w:t>
            </w:r>
            <w:r w:rsidRPr="00DD7AA5">
              <w:rPr>
                <w:color w:val="auto"/>
                <w:sz w:val="20"/>
                <w:szCs w:val="20"/>
                <w:lang w:val="kk-KZ"/>
              </w:rPr>
              <w:t>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  <w:lang w:val="en-GB"/>
              </w:rPr>
            </w:pPr>
            <w:r w:rsidRPr="00DD7AA5">
              <w:rPr>
                <w:color w:val="auto"/>
                <w:sz w:val="20"/>
                <w:szCs w:val="20"/>
                <w:lang w:val="en-GB"/>
              </w:rPr>
              <w:t>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-9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A104CB">
            <w:pPr>
              <w:rPr>
                <w:color w:val="auto"/>
                <w:sz w:val="20"/>
                <w:szCs w:val="20"/>
                <w:lang w:val="kk-KZ"/>
              </w:rPr>
            </w:pPr>
            <w:r w:rsidRPr="00DD7AA5">
              <w:rPr>
                <w:color w:val="auto"/>
                <w:sz w:val="20"/>
                <w:szCs w:val="20"/>
              </w:rPr>
              <w:t>Уменьшение отключений у потребителя из-за частичной замены эл. оборудования</w:t>
            </w:r>
          </w:p>
        </w:tc>
      </w:tr>
      <w:tr w:rsidR="00DD7AA5" w:rsidRPr="00DD7AA5" w:rsidTr="00600AF5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A104CB">
            <w:pPr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Количество отключение по тепловой энергии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  <w:lang w:val="en-GB"/>
              </w:rPr>
            </w:pPr>
            <w:r w:rsidRPr="00DD7AA5">
              <w:rPr>
                <w:color w:val="auto"/>
                <w:sz w:val="20"/>
                <w:szCs w:val="20"/>
                <w:lang w:val="en-GB"/>
              </w:rPr>
              <w:t>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+1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A104CB">
            <w:pPr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В связи с изношенностью участков тепловой сети</w:t>
            </w:r>
          </w:p>
        </w:tc>
      </w:tr>
      <w:tr w:rsidR="00DD7AA5" w:rsidRPr="00DD7AA5" w:rsidTr="00600AF5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A104CB">
            <w:pPr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Количество отключений по хоз. питьевой воде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  <w:lang w:val="en-GB"/>
              </w:rPr>
            </w:pPr>
            <w:r w:rsidRPr="00DD7AA5">
              <w:rPr>
                <w:color w:val="auto"/>
                <w:sz w:val="20"/>
                <w:szCs w:val="20"/>
                <w:lang w:val="en-GB"/>
              </w:rPr>
              <w:t>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A104CB">
            <w:pPr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Проведение текущих ремонтов</w:t>
            </w:r>
          </w:p>
        </w:tc>
      </w:tr>
      <w:tr w:rsidR="00DD7AA5" w:rsidRPr="00DD7AA5" w:rsidTr="00600AF5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A104CB">
            <w:pPr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Количество отключений по промышленной воде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  <w:lang w:val="en-GB"/>
              </w:rPr>
            </w:pPr>
            <w:r w:rsidRPr="00DD7AA5">
              <w:rPr>
                <w:color w:val="auto"/>
                <w:sz w:val="20"/>
                <w:szCs w:val="20"/>
                <w:lang w:val="en-GB"/>
              </w:rPr>
              <w:t>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+2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A104CB">
            <w:pPr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В связи с изношенностью участка трассы промышленного водовода</w:t>
            </w:r>
          </w:p>
        </w:tc>
      </w:tr>
      <w:tr w:rsidR="00DD7AA5" w:rsidRPr="00DD7AA5" w:rsidTr="00600AF5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A104CB">
            <w:pPr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Количество отключений по хоз. фекальной канализации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  <w:lang w:val="en-GB"/>
              </w:rPr>
            </w:pPr>
            <w:r w:rsidRPr="00DD7AA5">
              <w:rPr>
                <w:color w:val="auto"/>
                <w:sz w:val="20"/>
                <w:szCs w:val="20"/>
                <w:lang w:val="en-GB"/>
              </w:rPr>
              <w:t>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A104CB">
            <w:pPr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Проведение текущих ремонтов</w:t>
            </w:r>
          </w:p>
        </w:tc>
      </w:tr>
      <w:tr w:rsidR="00DD7AA5" w:rsidRPr="00DD7AA5" w:rsidTr="00600AF5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A104CB">
            <w:pPr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Количество отключений по промышленной канализации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  <w:lang w:val="en-GB"/>
              </w:rPr>
            </w:pPr>
            <w:r w:rsidRPr="00DD7AA5">
              <w:rPr>
                <w:color w:val="auto"/>
                <w:sz w:val="20"/>
                <w:szCs w:val="20"/>
                <w:lang w:val="en-GB"/>
              </w:rPr>
              <w:t>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A104CB">
            <w:pPr>
              <w:jc w:val="center"/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>+1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A104CB">
            <w:pPr>
              <w:rPr>
                <w:color w:val="auto"/>
                <w:sz w:val="20"/>
                <w:szCs w:val="20"/>
              </w:rPr>
            </w:pPr>
            <w:r w:rsidRPr="00DD7AA5">
              <w:rPr>
                <w:color w:val="auto"/>
                <w:sz w:val="20"/>
                <w:szCs w:val="20"/>
              </w:rPr>
              <w:t xml:space="preserve">В связи с изношенностью участков трассы </w:t>
            </w:r>
            <w:proofErr w:type="spellStart"/>
            <w:r w:rsidRPr="00DD7AA5">
              <w:rPr>
                <w:color w:val="auto"/>
                <w:sz w:val="20"/>
                <w:szCs w:val="20"/>
              </w:rPr>
              <w:t>пром</w:t>
            </w:r>
            <w:proofErr w:type="spellEnd"/>
            <w:r w:rsidRPr="00DD7AA5">
              <w:rPr>
                <w:color w:val="auto"/>
                <w:sz w:val="20"/>
                <w:szCs w:val="20"/>
              </w:rPr>
              <w:t>. канализации.</w:t>
            </w:r>
          </w:p>
        </w:tc>
      </w:tr>
    </w:tbl>
    <w:p w:rsidR="00722D72" w:rsidRPr="00DD7AA5" w:rsidRDefault="00722D72" w:rsidP="009002BC">
      <w:pPr>
        <w:ind w:firstLine="709"/>
        <w:rPr>
          <w:rStyle w:val="s0"/>
          <w:b/>
          <w:color w:val="auto"/>
        </w:rPr>
      </w:pPr>
    </w:p>
    <w:p w:rsidR="00403AED" w:rsidRPr="00DD7AA5" w:rsidRDefault="00760533" w:rsidP="009002BC">
      <w:pPr>
        <w:ind w:firstLine="709"/>
        <w:rPr>
          <w:rStyle w:val="s0"/>
          <w:b/>
          <w:color w:val="auto"/>
        </w:rPr>
      </w:pPr>
      <w:r w:rsidRPr="00DD7AA5">
        <w:rPr>
          <w:rStyle w:val="s0"/>
          <w:b/>
          <w:color w:val="auto"/>
        </w:rPr>
        <w:t xml:space="preserve">5) </w:t>
      </w:r>
      <w:r w:rsidR="007C7D52" w:rsidRPr="00DD7AA5">
        <w:rPr>
          <w:rStyle w:val="s0"/>
          <w:b/>
          <w:color w:val="auto"/>
        </w:rPr>
        <w:t xml:space="preserve">Информация </w:t>
      </w:r>
      <w:r w:rsidRPr="00DD7AA5">
        <w:rPr>
          <w:rStyle w:val="s0"/>
          <w:b/>
          <w:color w:val="auto"/>
        </w:rPr>
        <w:t xml:space="preserve">о достижении показателей эффективности деятельности субъекта естественной монополии </w:t>
      </w:r>
    </w:p>
    <w:p w:rsidR="008A68EC" w:rsidRPr="00DD7AA5" w:rsidRDefault="008A68EC" w:rsidP="009002BC">
      <w:pPr>
        <w:pStyle w:val="2"/>
        <w:rPr>
          <w:b/>
          <w:i w:val="0"/>
          <w:color w:val="auto"/>
          <w:sz w:val="24"/>
          <w:szCs w:val="24"/>
        </w:rPr>
      </w:pPr>
      <w:r w:rsidRPr="00DD7AA5">
        <w:rPr>
          <w:b/>
          <w:i w:val="0"/>
          <w:color w:val="auto"/>
          <w:sz w:val="24"/>
          <w:szCs w:val="24"/>
        </w:rPr>
        <w:t>Форма 4</w:t>
      </w:r>
    </w:p>
    <w:p w:rsidR="008A68EC" w:rsidRPr="00DD7AA5" w:rsidRDefault="008A68EC" w:rsidP="009002BC">
      <w:pPr>
        <w:ind w:firstLine="397"/>
        <w:jc w:val="right"/>
        <w:textAlignment w:val="baseline"/>
        <w:rPr>
          <w:color w:val="auto"/>
        </w:rPr>
      </w:pPr>
    </w:p>
    <w:p w:rsidR="002A22EB" w:rsidRPr="00DD7AA5" w:rsidRDefault="008A68EC" w:rsidP="009002BC">
      <w:pPr>
        <w:jc w:val="center"/>
        <w:rPr>
          <w:b/>
          <w:color w:val="auto"/>
        </w:rPr>
      </w:pPr>
      <w:r w:rsidRPr="00DD7AA5">
        <w:rPr>
          <w:rStyle w:val="s1"/>
          <w:color w:val="auto"/>
        </w:rPr>
        <w:t>Информация</w:t>
      </w:r>
      <w:r w:rsidRPr="00DD7AA5">
        <w:rPr>
          <w:rStyle w:val="s1"/>
          <w:color w:val="auto"/>
        </w:rPr>
        <w:br/>
        <w:t>о достижении показателей эффективности деятельности субъектов естественных монополий</w:t>
      </w:r>
      <w:r w:rsidRPr="00DD7AA5">
        <w:rPr>
          <w:rStyle w:val="s1"/>
          <w:color w:val="auto"/>
        </w:rPr>
        <w:br/>
      </w:r>
      <w:r w:rsidR="002A22EB" w:rsidRPr="00DD7AA5">
        <w:rPr>
          <w:b/>
          <w:color w:val="auto"/>
        </w:rPr>
        <w:t>по итогам I полугодия 2024 года</w:t>
      </w:r>
    </w:p>
    <w:p w:rsidR="00A23A22" w:rsidRPr="00DD7AA5" w:rsidRDefault="008A68EC" w:rsidP="009002BC">
      <w:pPr>
        <w:pStyle w:val="a8"/>
      </w:pPr>
      <w:r w:rsidRPr="00DD7AA5">
        <w:t> </w:t>
      </w:r>
      <w:r w:rsidR="00A23A22" w:rsidRPr="00DD7AA5">
        <w:t>ТОО «Kazakhmys Distribution» (Казахмыс Дистрибьюшн) – Балхашское региональное предприятие «ЭнергоСети»</w:t>
      </w:r>
    </w:p>
    <w:p w:rsidR="00A23A22" w:rsidRPr="00DD7AA5" w:rsidRDefault="00A23A22" w:rsidP="009002BC">
      <w:pPr>
        <w:ind w:firstLine="397"/>
        <w:jc w:val="center"/>
        <w:textAlignment w:val="baseline"/>
        <w:rPr>
          <w:color w:val="auto"/>
        </w:rPr>
      </w:pPr>
      <w:r w:rsidRPr="00DD7AA5">
        <w:rPr>
          <w:color w:val="auto"/>
        </w:rPr>
        <w:t>наименование субъекта естественной монополии</w:t>
      </w:r>
    </w:p>
    <w:tbl>
      <w:tblPr>
        <w:tblW w:w="529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"/>
        <w:gridCol w:w="5188"/>
        <w:gridCol w:w="1374"/>
        <w:gridCol w:w="1245"/>
        <w:gridCol w:w="1280"/>
        <w:gridCol w:w="1505"/>
        <w:gridCol w:w="4574"/>
      </w:tblGrid>
      <w:tr w:rsidR="00DD7AA5" w:rsidRPr="00DD7AA5" w:rsidTr="00F45B9A">
        <w:trPr>
          <w:trHeight w:val="227"/>
          <w:jc w:val="center"/>
        </w:trPr>
        <w:tc>
          <w:tcPr>
            <w:tcW w:w="1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F45B9A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  <w:lang w:val="en-US"/>
              </w:rPr>
            </w:pPr>
            <w:r w:rsidRPr="00DD7AA5">
              <w:rPr>
                <w:b/>
                <w:color w:val="auto"/>
                <w:sz w:val="18"/>
                <w:szCs w:val="18"/>
              </w:rPr>
              <w:t>№ п/п</w:t>
            </w:r>
          </w:p>
        </w:tc>
        <w:tc>
          <w:tcPr>
            <w:tcW w:w="16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F45B9A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DD7AA5">
              <w:rPr>
                <w:b/>
                <w:color w:val="auto"/>
                <w:sz w:val="18"/>
                <w:szCs w:val="18"/>
              </w:rPr>
              <w:t>Показатель эффективности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F45B9A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DD7AA5">
              <w:rPr>
                <w:b/>
                <w:color w:val="auto"/>
                <w:sz w:val="18"/>
                <w:szCs w:val="18"/>
              </w:rPr>
              <w:t>Факт</w:t>
            </w:r>
          </w:p>
          <w:p w:rsidR="00A104CB" w:rsidRPr="00DD7AA5" w:rsidRDefault="00A104CB" w:rsidP="00F45B9A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DD7AA5">
              <w:rPr>
                <w:b/>
                <w:color w:val="auto"/>
                <w:sz w:val="18"/>
                <w:szCs w:val="18"/>
              </w:rPr>
              <w:t xml:space="preserve"> II полугодия 2023 года</w:t>
            </w:r>
          </w:p>
        </w:tc>
        <w:tc>
          <w:tcPr>
            <w:tcW w:w="3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F45B9A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DD7AA5">
              <w:rPr>
                <w:b/>
                <w:color w:val="auto"/>
                <w:sz w:val="18"/>
                <w:szCs w:val="18"/>
              </w:rPr>
              <w:t>План на 2024 год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F45B9A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DD7AA5">
              <w:rPr>
                <w:b/>
                <w:color w:val="auto"/>
                <w:sz w:val="18"/>
                <w:szCs w:val="18"/>
              </w:rPr>
              <w:t>Факт</w:t>
            </w:r>
          </w:p>
          <w:p w:rsidR="00A104CB" w:rsidRPr="00DD7AA5" w:rsidRDefault="00A104CB" w:rsidP="00F45B9A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DD7AA5">
              <w:rPr>
                <w:b/>
                <w:color w:val="auto"/>
                <w:sz w:val="18"/>
                <w:szCs w:val="18"/>
              </w:rPr>
              <w:t xml:space="preserve"> I полугодия 2024 года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F45B9A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DD7AA5">
              <w:rPr>
                <w:b/>
                <w:color w:val="auto"/>
                <w:sz w:val="18"/>
                <w:szCs w:val="18"/>
              </w:rPr>
              <w:t>Оценка достижения показателей эффективности</w:t>
            </w:r>
          </w:p>
        </w:tc>
        <w:tc>
          <w:tcPr>
            <w:tcW w:w="14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F45B9A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DD7AA5">
              <w:rPr>
                <w:b/>
                <w:color w:val="auto"/>
                <w:sz w:val="18"/>
                <w:szCs w:val="18"/>
              </w:rPr>
              <w:t xml:space="preserve">Причины (обоснование) </w:t>
            </w:r>
            <w:proofErr w:type="spellStart"/>
            <w:r w:rsidRPr="00DD7AA5">
              <w:rPr>
                <w:b/>
                <w:color w:val="auto"/>
                <w:sz w:val="18"/>
                <w:szCs w:val="18"/>
              </w:rPr>
              <w:t>недостижения</w:t>
            </w:r>
            <w:proofErr w:type="spellEnd"/>
            <w:r w:rsidRPr="00DD7AA5">
              <w:rPr>
                <w:b/>
                <w:color w:val="auto"/>
                <w:sz w:val="18"/>
                <w:szCs w:val="18"/>
              </w:rPr>
              <w:t xml:space="preserve"> показателей эффективности</w:t>
            </w:r>
          </w:p>
        </w:tc>
      </w:tr>
      <w:tr w:rsidR="00DD7AA5" w:rsidRPr="00DD7AA5" w:rsidTr="00F45B9A">
        <w:trPr>
          <w:trHeight w:val="227"/>
          <w:jc w:val="center"/>
        </w:trPr>
        <w:tc>
          <w:tcPr>
            <w:tcW w:w="15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F45B9A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F45B9A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F45B9A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F45B9A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F45B9A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F45B9A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F45B9A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7</w:t>
            </w:r>
          </w:p>
        </w:tc>
      </w:tr>
      <w:tr w:rsidR="00DD7AA5" w:rsidRPr="00DD7AA5" w:rsidTr="00F45B9A">
        <w:trPr>
          <w:trHeight w:val="22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DD7AA5">
              <w:rPr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484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rPr>
                <w:color w:val="auto"/>
                <w:sz w:val="18"/>
                <w:szCs w:val="18"/>
              </w:rPr>
            </w:pPr>
            <w:r w:rsidRPr="00DD7AA5">
              <w:rPr>
                <w:b/>
                <w:color w:val="auto"/>
                <w:sz w:val="18"/>
                <w:szCs w:val="18"/>
              </w:rPr>
              <w:t>услуги по передаче электрической энергии</w:t>
            </w:r>
          </w:p>
        </w:tc>
      </w:tr>
      <w:tr w:rsidR="00DD7AA5" w:rsidRPr="00DD7AA5" w:rsidTr="00F45B9A">
        <w:trPr>
          <w:trHeight w:val="22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ind w:right="-110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 xml:space="preserve">Объем услуг (тыс. </w:t>
            </w:r>
            <w:proofErr w:type="spellStart"/>
            <w:r w:rsidRPr="00DD7AA5">
              <w:rPr>
                <w:color w:val="auto"/>
                <w:sz w:val="18"/>
                <w:szCs w:val="18"/>
              </w:rPr>
              <w:t>кВтч</w:t>
            </w:r>
            <w:proofErr w:type="spellEnd"/>
            <w:r w:rsidRPr="00DD7AA5">
              <w:rPr>
                <w:color w:val="auto"/>
                <w:sz w:val="18"/>
                <w:szCs w:val="18"/>
              </w:rPr>
              <w:t>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4CB" w:rsidRPr="00DD7AA5" w:rsidRDefault="00A104CB" w:rsidP="00587049">
            <w:pPr>
              <w:ind w:left="-627" w:firstLine="627"/>
              <w:jc w:val="center"/>
              <w:rPr>
                <w:color w:val="auto"/>
                <w:sz w:val="18"/>
                <w:szCs w:val="18"/>
                <w:lang w:val="kk-KZ"/>
              </w:rPr>
            </w:pPr>
            <w:r w:rsidRPr="00DD7AA5">
              <w:rPr>
                <w:color w:val="auto"/>
                <w:sz w:val="18"/>
                <w:szCs w:val="18"/>
                <w:lang w:val="kk-KZ"/>
              </w:rPr>
              <w:t>1 215 507,1</w:t>
            </w:r>
            <w:r w:rsidR="00587049" w:rsidRPr="00DD7AA5">
              <w:rPr>
                <w:color w:val="auto"/>
                <w:sz w:val="18"/>
                <w:szCs w:val="18"/>
                <w:lang w:val="kk-KZ"/>
              </w:rPr>
              <w:t>2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jc w:val="center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2 242 996,31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587049" w:rsidP="00F45B9A">
            <w:pPr>
              <w:jc w:val="center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  <w:lang w:val="kk-KZ"/>
              </w:rPr>
              <w:t>1 159 765,62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587049" w:rsidP="00587049">
            <w:pPr>
              <w:jc w:val="center"/>
              <w:rPr>
                <w:color w:val="auto"/>
                <w:sz w:val="18"/>
                <w:szCs w:val="18"/>
                <w:lang w:val="kk-KZ"/>
              </w:rPr>
            </w:pPr>
            <w:r w:rsidRPr="00DD7AA5">
              <w:rPr>
                <w:color w:val="auto"/>
                <w:sz w:val="18"/>
                <w:szCs w:val="18"/>
                <w:lang w:val="kk-KZ"/>
              </w:rPr>
              <w:t>-55 741,5</w:t>
            </w:r>
          </w:p>
        </w:tc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587049" w:rsidP="00587049">
            <w:pPr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 xml:space="preserve">уменьшение потребления </w:t>
            </w:r>
            <w:proofErr w:type="spellStart"/>
            <w:r w:rsidRPr="00DD7AA5">
              <w:rPr>
                <w:color w:val="auto"/>
                <w:sz w:val="18"/>
                <w:szCs w:val="18"/>
              </w:rPr>
              <w:t>эл.энергии</w:t>
            </w:r>
            <w:proofErr w:type="spellEnd"/>
            <w:r w:rsidRPr="00DD7AA5">
              <w:rPr>
                <w:color w:val="auto"/>
                <w:sz w:val="18"/>
                <w:szCs w:val="18"/>
              </w:rPr>
              <w:t xml:space="preserve"> потребителями</w:t>
            </w:r>
          </w:p>
        </w:tc>
      </w:tr>
      <w:tr w:rsidR="00DD7AA5" w:rsidRPr="00DD7AA5" w:rsidTr="00F45B9A">
        <w:trPr>
          <w:trHeight w:val="22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F45B9A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DD7AA5">
              <w:rPr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484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DD7AA5" w:rsidRDefault="00A104CB" w:rsidP="00F45B9A">
            <w:pPr>
              <w:rPr>
                <w:color w:val="auto"/>
                <w:sz w:val="18"/>
                <w:szCs w:val="18"/>
              </w:rPr>
            </w:pPr>
            <w:r w:rsidRPr="00DD7AA5">
              <w:rPr>
                <w:b/>
                <w:color w:val="auto"/>
                <w:sz w:val="18"/>
                <w:szCs w:val="18"/>
              </w:rPr>
              <w:t>услуги по передаче и распределению тепловой энергии</w:t>
            </w:r>
          </w:p>
        </w:tc>
      </w:tr>
      <w:tr w:rsidR="00DD7AA5" w:rsidRPr="00DD7AA5" w:rsidTr="00F45B9A">
        <w:trPr>
          <w:trHeight w:val="22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Объем услуг (тыс. Гкал)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4CB" w:rsidRPr="00DD7AA5" w:rsidRDefault="00587049" w:rsidP="00F45B9A">
            <w:pPr>
              <w:jc w:val="center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97,05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jc w:val="center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251,60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jc w:val="center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116,</w:t>
            </w:r>
            <w:r w:rsidR="00587049" w:rsidRPr="00DD7AA5">
              <w:rPr>
                <w:color w:val="auto"/>
                <w:sz w:val="18"/>
                <w:szCs w:val="18"/>
              </w:rPr>
              <w:t>15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jc w:val="center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+19,</w:t>
            </w:r>
            <w:r w:rsidR="00587049" w:rsidRPr="00DD7AA5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rPr>
                <w:color w:val="auto"/>
                <w:sz w:val="18"/>
                <w:szCs w:val="18"/>
              </w:rPr>
            </w:pPr>
          </w:p>
        </w:tc>
      </w:tr>
      <w:tr w:rsidR="00DD7AA5" w:rsidRPr="00DD7AA5" w:rsidTr="00F45B9A">
        <w:trPr>
          <w:trHeight w:val="227"/>
          <w:jc w:val="center"/>
        </w:trPr>
        <w:tc>
          <w:tcPr>
            <w:tcW w:w="15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DD7AA5">
              <w:rPr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4847" w:type="pct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rPr>
                <w:color w:val="auto"/>
                <w:sz w:val="18"/>
                <w:szCs w:val="18"/>
              </w:rPr>
            </w:pPr>
            <w:r w:rsidRPr="00DD7AA5">
              <w:rPr>
                <w:b/>
                <w:color w:val="auto"/>
                <w:sz w:val="18"/>
                <w:szCs w:val="18"/>
              </w:rPr>
              <w:t>услуги подачи воды по распределительным сетям (хоз. питьевое водоснабжение)</w:t>
            </w:r>
          </w:p>
        </w:tc>
      </w:tr>
      <w:tr w:rsidR="00DD7AA5" w:rsidRPr="00DD7AA5" w:rsidTr="00593C4E">
        <w:trPr>
          <w:trHeight w:val="227"/>
          <w:jc w:val="center"/>
        </w:trPr>
        <w:tc>
          <w:tcPr>
            <w:tcW w:w="15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587049" w:rsidP="00F45B9A">
            <w:pPr>
              <w:jc w:val="center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476,40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jc w:val="center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1</w:t>
            </w:r>
            <w:r w:rsidR="00353BE6">
              <w:rPr>
                <w:color w:val="auto"/>
                <w:sz w:val="18"/>
                <w:szCs w:val="18"/>
                <w:lang w:val="en-US"/>
              </w:rPr>
              <w:t xml:space="preserve"> </w:t>
            </w:r>
            <w:bookmarkStart w:id="0" w:name="_GoBack"/>
            <w:bookmarkEnd w:id="0"/>
            <w:r w:rsidRPr="00DD7AA5">
              <w:rPr>
                <w:color w:val="auto"/>
                <w:sz w:val="18"/>
                <w:szCs w:val="18"/>
              </w:rPr>
              <w:t>013,00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587049" w:rsidP="00F45B9A">
            <w:pPr>
              <w:jc w:val="center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462,78</w:t>
            </w:r>
            <w:r w:rsidR="00A104CB" w:rsidRPr="00DD7AA5">
              <w:rPr>
                <w:color w:val="auto"/>
                <w:sz w:val="18"/>
                <w:szCs w:val="18"/>
              </w:rPr>
              <w:t xml:space="preserve">  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jc w:val="center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-13,62</w:t>
            </w:r>
          </w:p>
        </w:tc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 xml:space="preserve">уменьшение потребления </w:t>
            </w:r>
            <w:proofErr w:type="spellStart"/>
            <w:r w:rsidRPr="00DD7AA5">
              <w:rPr>
                <w:color w:val="auto"/>
                <w:sz w:val="18"/>
                <w:szCs w:val="18"/>
              </w:rPr>
              <w:t>хозпитьевой</w:t>
            </w:r>
            <w:proofErr w:type="spellEnd"/>
            <w:r w:rsidRPr="00DD7AA5">
              <w:rPr>
                <w:color w:val="auto"/>
                <w:sz w:val="18"/>
                <w:szCs w:val="18"/>
              </w:rPr>
              <w:t xml:space="preserve"> воды потребителями</w:t>
            </w:r>
          </w:p>
        </w:tc>
      </w:tr>
      <w:tr w:rsidR="00DD7AA5" w:rsidRPr="00DD7AA5" w:rsidTr="00593C4E">
        <w:trPr>
          <w:trHeight w:val="22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DD7AA5">
              <w:rPr>
                <w:b/>
                <w:color w:val="auto"/>
                <w:sz w:val="18"/>
                <w:szCs w:val="18"/>
              </w:rPr>
              <w:lastRenderedPageBreak/>
              <w:t>4</w:t>
            </w:r>
          </w:p>
        </w:tc>
        <w:tc>
          <w:tcPr>
            <w:tcW w:w="484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rPr>
                <w:color w:val="auto"/>
                <w:sz w:val="18"/>
                <w:szCs w:val="18"/>
              </w:rPr>
            </w:pPr>
            <w:r w:rsidRPr="00DD7AA5">
              <w:rPr>
                <w:b/>
                <w:color w:val="auto"/>
                <w:sz w:val="18"/>
                <w:szCs w:val="18"/>
              </w:rPr>
              <w:t>услуги подачи воды по распределительным сетям (промышленное водоснабжение)</w:t>
            </w:r>
          </w:p>
        </w:tc>
      </w:tr>
      <w:tr w:rsidR="00DD7AA5" w:rsidRPr="00DD7AA5" w:rsidTr="00593C4E">
        <w:trPr>
          <w:trHeight w:val="22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587049" w:rsidP="00F45B9A">
            <w:pPr>
              <w:jc w:val="center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9 508,29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jc w:val="center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19 885,75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587049" w:rsidP="00F45B9A">
            <w:pPr>
              <w:jc w:val="center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9 013,63</w:t>
            </w:r>
            <w:r w:rsidR="00A104CB" w:rsidRPr="00DD7AA5">
              <w:rPr>
                <w:color w:val="auto"/>
                <w:sz w:val="18"/>
                <w:szCs w:val="18"/>
              </w:rPr>
              <w:t xml:space="preserve">  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587049" w:rsidP="00F45B9A">
            <w:pPr>
              <w:jc w:val="center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-494,65</w:t>
            </w:r>
          </w:p>
        </w:tc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544DCC">
            <w:pPr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 xml:space="preserve">уменьшение потребления </w:t>
            </w:r>
            <w:r w:rsidR="00544DCC" w:rsidRPr="00DD7AA5">
              <w:rPr>
                <w:color w:val="auto"/>
                <w:sz w:val="18"/>
                <w:szCs w:val="18"/>
              </w:rPr>
              <w:t>промышленной</w:t>
            </w:r>
            <w:r w:rsidRPr="00DD7AA5">
              <w:rPr>
                <w:color w:val="auto"/>
                <w:sz w:val="18"/>
                <w:szCs w:val="18"/>
              </w:rPr>
              <w:t xml:space="preserve"> воды потребителями</w:t>
            </w:r>
          </w:p>
        </w:tc>
      </w:tr>
      <w:tr w:rsidR="00DD7AA5" w:rsidRPr="00DD7AA5" w:rsidTr="00593C4E">
        <w:trPr>
          <w:trHeight w:val="22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DD7AA5">
              <w:rPr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484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rPr>
                <w:color w:val="auto"/>
                <w:sz w:val="18"/>
                <w:szCs w:val="18"/>
              </w:rPr>
            </w:pPr>
            <w:r w:rsidRPr="00DD7AA5">
              <w:rPr>
                <w:b/>
                <w:color w:val="auto"/>
                <w:sz w:val="18"/>
                <w:szCs w:val="18"/>
              </w:rPr>
              <w:t>услуги по отводу сточных вод (хоз. фекальная канализация)</w:t>
            </w:r>
          </w:p>
        </w:tc>
      </w:tr>
      <w:tr w:rsidR="00DD7AA5" w:rsidRPr="00DD7AA5" w:rsidTr="00593C4E">
        <w:trPr>
          <w:trHeight w:val="22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587049" w:rsidP="00F45B9A">
            <w:pPr>
              <w:jc w:val="center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654,24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jc w:val="center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1 535,37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587049" w:rsidP="00F45B9A">
            <w:pPr>
              <w:jc w:val="center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662,40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587049" w:rsidP="00F45B9A">
            <w:pPr>
              <w:jc w:val="center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+8,17</w:t>
            </w:r>
          </w:p>
        </w:tc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rPr>
                <w:color w:val="auto"/>
                <w:sz w:val="18"/>
                <w:szCs w:val="18"/>
              </w:rPr>
            </w:pPr>
          </w:p>
        </w:tc>
      </w:tr>
      <w:tr w:rsidR="00DD7AA5" w:rsidRPr="00DD7AA5" w:rsidTr="00F45B9A">
        <w:trPr>
          <w:trHeight w:val="22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DD7AA5">
              <w:rPr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484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rPr>
                <w:color w:val="auto"/>
                <w:sz w:val="18"/>
                <w:szCs w:val="18"/>
              </w:rPr>
            </w:pPr>
            <w:r w:rsidRPr="00DD7AA5">
              <w:rPr>
                <w:b/>
                <w:color w:val="auto"/>
                <w:sz w:val="18"/>
                <w:szCs w:val="18"/>
              </w:rPr>
              <w:t>услуги по отводу сточных вод (промышленная канализация)</w:t>
            </w:r>
          </w:p>
        </w:tc>
      </w:tr>
      <w:tr w:rsidR="00DD7AA5" w:rsidRPr="00DD7AA5" w:rsidTr="00F45B9A">
        <w:trPr>
          <w:trHeight w:val="22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587049" w:rsidP="00F45B9A">
            <w:pPr>
              <w:jc w:val="center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3 418,43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jc w:val="center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6 062,02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587049" w:rsidP="00587049">
            <w:pPr>
              <w:jc w:val="center"/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3 163,58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jc w:val="center"/>
              <w:rPr>
                <w:color w:val="auto"/>
                <w:sz w:val="18"/>
                <w:szCs w:val="18"/>
                <w:lang w:val="en-US"/>
              </w:rPr>
            </w:pPr>
            <w:r w:rsidRPr="00DD7AA5">
              <w:rPr>
                <w:color w:val="auto"/>
                <w:sz w:val="18"/>
                <w:szCs w:val="18"/>
              </w:rPr>
              <w:t>-254,85</w:t>
            </w:r>
          </w:p>
        </w:tc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DD7AA5" w:rsidRDefault="00A104CB" w:rsidP="00F45B9A">
            <w:pPr>
              <w:rPr>
                <w:color w:val="auto"/>
                <w:sz w:val="18"/>
                <w:szCs w:val="18"/>
              </w:rPr>
            </w:pPr>
            <w:r w:rsidRPr="00DD7AA5">
              <w:rPr>
                <w:color w:val="auto"/>
                <w:sz w:val="18"/>
                <w:szCs w:val="18"/>
              </w:rPr>
              <w:t>перевод промышленных стоков БМЗ на ГЗУ БТЭЦ</w:t>
            </w:r>
          </w:p>
        </w:tc>
      </w:tr>
    </w:tbl>
    <w:p w:rsidR="00A104CB" w:rsidRPr="00DD7AA5" w:rsidRDefault="00A104CB" w:rsidP="009002BC">
      <w:pPr>
        <w:ind w:firstLine="397"/>
        <w:jc w:val="center"/>
        <w:textAlignment w:val="baseline"/>
        <w:rPr>
          <w:color w:val="auto"/>
        </w:rPr>
      </w:pPr>
    </w:p>
    <w:p w:rsidR="00760533" w:rsidRPr="00DD7AA5" w:rsidRDefault="00760533" w:rsidP="009002BC">
      <w:pPr>
        <w:ind w:firstLine="397"/>
        <w:jc w:val="both"/>
        <w:rPr>
          <w:b/>
          <w:color w:val="auto"/>
        </w:rPr>
      </w:pPr>
      <w:r w:rsidRPr="00DD7AA5">
        <w:rPr>
          <w:rStyle w:val="s0"/>
          <w:b/>
          <w:color w:val="auto"/>
        </w:rPr>
        <w:t xml:space="preserve">6) </w:t>
      </w:r>
      <w:r w:rsidR="007C7D52" w:rsidRPr="00DD7AA5">
        <w:rPr>
          <w:rStyle w:val="s0"/>
          <w:b/>
          <w:color w:val="auto"/>
        </w:rPr>
        <w:t xml:space="preserve">Информация </w:t>
      </w:r>
      <w:r w:rsidRPr="00DD7AA5">
        <w:rPr>
          <w:rStyle w:val="s0"/>
          <w:b/>
          <w:color w:val="auto"/>
        </w:rPr>
        <w:t>об основных финансово-экономических показателях деятельности</w:t>
      </w:r>
      <w:r w:rsidR="00DC19FB" w:rsidRPr="00DD7AA5">
        <w:rPr>
          <w:rStyle w:val="s0"/>
          <w:b/>
          <w:color w:val="auto"/>
        </w:rPr>
        <w:t>:</w:t>
      </w:r>
    </w:p>
    <w:p w:rsidR="002A22EB" w:rsidRPr="00DD7AA5" w:rsidRDefault="002A22EB" w:rsidP="009002BC">
      <w:pPr>
        <w:ind w:firstLine="567"/>
        <w:jc w:val="both"/>
        <w:rPr>
          <w:color w:val="auto"/>
        </w:rPr>
      </w:pPr>
      <w:r w:rsidRPr="00DD7AA5">
        <w:rPr>
          <w:color w:val="auto"/>
        </w:rPr>
        <w:t xml:space="preserve">За I полугодие 2024 года </w:t>
      </w:r>
      <w:r w:rsidR="00A327A9" w:rsidRPr="00DD7AA5">
        <w:rPr>
          <w:color w:val="auto"/>
        </w:rPr>
        <w:t>расходы</w:t>
      </w:r>
      <w:r w:rsidRPr="00DD7AA5">
        <w:rPr>
          <w:color w:val="auto"/>
        </w:rPr>
        <w:t xml:space="preserve"> по тарифной смете составили:</w:t>
      </w:r>
    </w:p>
    <w:p w:rsidR="00DC19FB" w:rsidRPr="00DD7AA5" w:rsidRDefault="00DC19FB" w:rsidP="009002BC">
      <w:pPr>
        <w:jc w:val="both"/>
        <w:rPr>
          <w:color w:val="auto"/>
        </w:rPr>
      </w:pPr>
      <w:r w:rsidRPr="00DD7AA5">
        <w:rPr>
          <w:color w:val="auto"/>
        </w:rPr>
        <w:t xml:space="preserve">- на услуги по передаче электрической </w:t>
      </w:r>
      <w:r w:rsidR="00924433" w:rsidRPr="00DD7AA5">
        <w:rPr>
          <w:color w:val="auto"/>
        </w:rPr>
        <w:t xml:space="preserve">энергии </w:t>
      </w:r>
      <w:r w:rsidR="00904F62" w:rsidRPr="00DD7AA5">
        <w:rPr>
          <w:color w:val="auto"/>
        </w:rPr>
        <w:t xml:space="preserve">2 422 146,26 </w:t>
      </w:r>
      <w:r w:rsidRPr="00DD7AA5">
        <w:rPr>
          <w:color w:val="auto"/>
        </w:rPr>
        <w:t>тыс. тенге без НДС;</w:t>
      </w:r>
    </w:p>
    <w:p w:rsidR="00DC19FB" w:rsidRPr="00DD7AA5" w:rsidRDefault="00DC19FB" w:rsidP="009002BC">
      <w:pPr>
        <w:jc w:val="both"/>
        <w:rPr>
          <w:color w:val="auto"/>
        </w:rPr>
      </w:pPr>
      <w:r w:rsidRPr="00DD7AA5">
        <w:rPr>
          <w:color w:val="auto"/>
        </w:rPr>
        <w:t xml:space="preserve">- на услуги по передаче и распределению тепловой энергии </w:t>
      </w:r>
      <w:r w:rsidR="00904F62" w:rsidRPr="00DD7AA5">
        <w:rPr>
          <w:color w:val="auto"/>
        </w:rPr>
        <w:t xml:space="preserve">163 284,30 </w:t>
      </w:r>
      <w:r w:rsidRPr="00DD7AA5">
        <w:rPr>
          <w:color w:val="auto"/>
        </w:rPr>
        <w:t>тыс. тенге без НДС;</w:t>
      </w:r>
    </w:p>
    <w:p w:rsidR="00DC19FB" w:rsidRPr="00DD7AA5" w:rsidRDefault="00DC19FB" w:rsidP="009002BC">
      <w:pPr>
        <w:jc w:val="both"/>
        <w:rPr>
          <w:color w:val="auto"/>
        </w:rPr>
      </w:pPr>
      <w:r w:rsidRPr="00DD7AA5">
        <w:rPr>
          <w:color w:val="auto"/>
        </w:rPr>
        <w:t xml:space="preserve">- на услуги подачи воды по распределительным сетям (хоз. питьевое водоснабжение) </w:t>
      </w:r>
      <w:r w:rsidR="00357AFD" w:rsidRPr="00DD7AA5">
        <w:rPr>
          <w:color w:val="auto"/>
        </w:rPr>
        <w:t xml:space="preserve">165 273,42 </w:t>
      </w:r>
      <w:r w:rsidRPr="00DD7AA5">
        <w:rPr>
          <w:color w:val="auto"/>
        </w:rPr>
        <w:t>тыс. тенге без НДС;</w:t>
      </w:r>
    </w:p>
    <w:p w:rsidR="00DC19FB" w:rsidRPr="00DD7AA5" w:rsidRDefault="00DC19FB" w:rsidP="009002BC">
      <w:pPr>
        <w:jc w:val="both"/>
        <w:rPr>
          <w:color w:val="auto"/>
        </w:rPr>
      </w:pPr>
      <w:r w:rsidRPr="00DD7AA5">
        <w:rPr>
          <w:color w:val="auto"/>
        </w:rPr>
        <w:t xml:space="preserve">- на услуги подачи воды по распределительным сетям (промышленное водоснабжение) </w:t>
      </w:r>
      <w:r w:rsidR="00A327A9" w:rsidRPr="00DD7AA5">
        <w:rPr>
          <w:color w:val="auto"/>
        </w:rPr>
        <w:t xml:space="preserve">192 421,20 </w:t>
      </w:r>
      <w:r w:rsidRPr="00DD7AA5">
        <w:rPr>
          <w:color w:val="auto"/>
        </w:rPr>
        <w:t>тыс. тенге без НДС;</w:t>
      </w:r>
    </w:p>
    <w:p w:rsidR="00DC19FB" w:rsidRPr="00DD7AA5" w:rsidRDefault="00DC19FB" w:rsidP="009002BC">
      <w:pPr>
        <w:jc w:val="both"/>
        <w:rPr>
          <w:color w:val="auto"/>
        </w:rPr>
      </w:pPr>
      <w:r w:rsidRPr="00DD7AA5">
        <w:rPr>
          <w:color w:val="auto"/>
        </w:rPr>
        <w:t xml:space="preserve">- на услуги по отводу сточных вод (хоз. фекальная канализация) </w:t>
      </w:r>
      <w:r w:rsidR="00A327A9" w:rsidRPr="00DD7AA5">
        <w:rPr>
          <w:color w:val="auto"/>
        </w:rPr>
        <w:t xml:space="preserve">120 783,60 </w:t>
      </w:r>
      <w:r w:rsidRPr="00DD7AA5">
        <w:rPr>
          <w:color w:val="auto"/>
        </w:rPr>
        <w:t>тыс. тенге без НДС;</w:t>
      </w:r>
    </w:p>
    <w:p w:rsidR="00DC19FB" w:rsidRPr="00DD7AA5" w:rsidRDefault="00DC19FB" w:rsidP="009002BC">
      <w:pPr>
        <w:jc w:val="both"/>
        <w:rPr>
          <w:color w:val="auto"/>
        </w:rPr>
      </w:pPr>
      <w:r w:rsidRPr="00DD7AA5">
        <w:rPr>
          <w:color w:val="auto"/>
        </w:rPr>
        <w:t xml:space="preserve">- на услуги по отводу сточных вод (промышленная канализация) </w:t>
      </w:r>
      <w:r w:rsidR="00A327A9" w:rsidRPr="00DD7AA5">
        <w:rPr>
          <w:color w:val="auto"/>
        </w:rPr>
        <w:t xml:space="preserve">120 360,51 </w:t>
      </w:r>
      <w:r w:rsidRPr="00DD7AA5">
        <w:rPr>
          <w:color w:val="auto"/>
        </w:rPr>
        <w:t>тыс. тенге без НДС.</w:t>
      </w:r>
    </w:p>
    <w:p w:rsidR="002A22EB" w:rsidRPr="00DD7AA5" w:rsidRDefault="002A22EB" w:rsidP="009002BC">
      <w:pPr>
        <w:ind w:firstLine="567"/>
        <w:jc w:val="both"/>
        <w:rPr>
          <w:color w:val="auto"/>
        </w:rPr>
      </w:pPr>
      <w:r w:rsidRPr="00DD7AA5">
        <w:rPr>
          <w:color w:val="auto"/>
        </w:rPr>
        <w:t xml:space="preserve">За I полугодие 2024 года </w:t>
      </w:r>
      <w:r w:rsidR="00A327A9" w:rsidRPr="00DD7AA5">
        <w:rPr>
          <w:color w:val="auto"/>
        </w:rPr>
        <w:t>доходы</w:t>
      </w:r>
      <w:r w:rsidRPr="00DD7AA5">
        <w:rPr>
          <w:color w:val="auto"/>
        </w:rPr>
        <w:t xml:space="preserve"> по тарифной смете составили:</w:t>
      </w:r>
    </w:p>
    <w:p w:rsidR="00B605CF" w:rsidRPr="00DD7AA5" w:rsidRDefault="00B605CF" w:rsidP="009002BC">
      <w:pPr>
        <w:jc w:val="both"/>
        <w:rPr>
          <w:color w:val="auto"/>
        </w:rPr>
      </w:pPr>
      <w:r w:rsidRPr="00DD7AA5">
        <w:rPr>
          <w:color w:val="auto"/>
        </w:rPr>
        <w:t xml:space="preserve">- на услуги по передаче электрической энергии </w:t>
      </w:r>
      <w:r w:rsidR="00357AFD" w:rsidRPr="00DD7AA5">
        <w:rPr>
          <w:color w:val="auto"/>
        </w:rPr>
        <w:t>2 960 954,59</w:t>
      </w:r>
      <w:r w:rsidR="00904F62" w:rsidRPr="00DD7AA5">
        <w:rPr>
          <w:color w:val="auto"/>
        </w:rPr>
        <w:t xml:space="preserve"> </w:t>
      </w:r>
      <w:r w:rsidRPr="00DD7AA5">
        <w:rPr>
          <w:color w:val="auto"/>
        </w:rPr>
        <w:t>тыс. тенге без НДС;</w:t>
      </w:r>
    </w:p>
    <w:p w:rsidR="00B605CF" w:rsidRPr="00DD7AA5" w:rsidRDefault="00B605CF" w:rsidP="009002BC">
      <w:pPr>
        <w:jc w:val="both"/>
        <w:rPr>
          <w:color w:val="auto"/>
        </w:rPr>
      </w:pPr>
      <w:r w:rsidRPr="00DD7AA5">
        <w:rPr>
          <w:color w:val="auto"/>
        </w:rPr>
        <w:t xml:space="preserve">- на услуги по передаче и распределению тепловой энергии </w:t>
      </w:r>
      <w:r w:rsidR="00357AFD" w:rsidRPr="00DD7AA5">
        <w:rPr>
          <w:color w:val="auto"/>
        </w:rPr>
        <w:t xml:space="preserve">167 193,30 </w:t>
      </w:r>
      <w:r w:rsidRPr="00DD7AA5">
        <w:rPr>
          <w:color w:val="auto"/>
        </w:rPr>
        <w:t>тыс. тенге без НДС;</w:t>
      </w:r>
    </w:p>
    <w:p w:rsidR="00B605CF" w:rsidRPr="00DD7AA5" w:rsidRDefault="00B605CF" w:rsidP="009002BC">
      <w:pPr>
        <w:jc w:val="both"/>
        <w:rPr>
          <w:color w:val="auto"/>
        </w:rPr>
      </w:pPr>
      <w:r w:rsidRPr="00DD7AA5">
        <w:rPr>
          <w:color w:val="auto"/>
        </w:rPr>
        <w:t xml:space="preserve">- на услуги подачи воды по распределительным сетям (хоз. питьевое водоснабжение) </w:t>
      </w:r>
      <w:r w:rsidR="00357AFD" w:rsidRPr="00DD7AA5">
        <w:rPr>
          <w:color w:val="auto"/>
        </w:rPr>
        <w:t xml:space="preserve">172 584,06 </w:t>
      </w:r>
      <w:r w:rsidRPr="00DD7AA5">
        <w:rPr>
          <w:color w:val="auto"/>
        </w:rPr>
        <w:t>тыс. тенге без НДС;</w:t>
      </w:r>
    </w:p>
    <w:p w:rsidR="00B605CF" w:rsidRPr="00DD7AA5" w:rsidRDefault="00B605CF" w:rsidP="009002BC">
      <w:pPr>
        <w:jc w:val="both"/>
        <w:rPr>
          <w:color w:val="auto"/>
        </w:rPr>
      </w:pPr>
      <w:r w:rsidRPr="00DD7AA5">
        <w:rPr>
          <w:color w:val="auto"/>
        </w:rPr>
        <w:t xml:space="preserve">- на услуги подачи воды по распределительным сетям (промышленное водоснабжение) </w:t>
      </w:r>
      <w:r w:rsidR="00A327A9" w:rsidRPr="00DD7AA5">
        <w:rPr>
          <w:color w:val="auto"/>
        </w:rPr>
        <w:t xml:space="preserve">208 137,75 </w:t>
      </w:r>
      <w:r w:rsidRPr="00DD7AA5">
        <w:rPr>
          <w:color w:val="auto"/>
        </w:rPr>
        <w:t>тыс. тенге без НДС;</w:t>
      </w:r>
    </w:p>
    <w:p w:rsidR="00B605CF" w:rsidRPr="00DD7AA5" w:rsidRDefault="00B605CF" w:rsidP="009002BC">
      <w:pPr>
        <w:jc w:val="both"/>
        <w:rPr>
          <w:color w:val="auto"/>
        </w:rPr>
      </w:pPr>
      <w:r w:rsidRPr="00DD7AA5">
        <w:rPr>
          <w:color w:val="auto"/>
        </w:rPr>
        <w:t xml:space="preserve">- на услуги по отводу сточных вод (хоз. фекальная канализация) </w:t>
      </w:r>
      <w:r w:rsidR="00A327A9" w:rsidRPr="00DD7AA5">
        <w:rPr>
          <w:color w:val="auto"/>
        </w:rPr>
        <w:t xml:space="preserve">125 107,73 </w:t>
      </w:r>
      <w:r w:rsidRPr="00DD7AA5">
        <w:rPr>
          <w:color w:val="auto"/>
        </w:rPr>
        <w:t>тыс. тенге без НДС;</w:t>
      </w:r>
    </w:p>
    <w:p w:rsidR="00B605CF" w:rsidRPr="00DD7AA5" w:rsidRDefault="00B605CF" w:rsidP="009002BC">
      <w:pPr>
        <w:jc w:val="both"/>
        <w:rPr>
          <w:color w:val="auto"/>
        </w:rPr>
      </w:pPr>
      <w:r w:rsidRPr="00DD7AA5">
        <w:rPr>
          <w:color w:val="auto"/>
        </w:rPr>
        <w:t xml:space="preserve">- на услуги по отводу сточных вод (промышленная канализация) </w:t>
      </w:r>
      <w:r w:rsidR="00A327A9" w:rsidRPr="00DD7AA5">
        <w:rPr>
          <w:color w:val="auto"/>
        </w:rPr>
        <w:t>228 507,95</w:t>
      </w:r>
      <w:r w:rsidRPr="00DD7AA5">
        <w:rPr>
          <w:color w:val="auto"/>
        </w:rPr>
        <w:t xml:space="preserve"> тыс. тенге без НДС.</w:t>
      </w:r>
    </w:p>
    <w:p w:rsidR="00B605CF" w:rsidRPr="00DD7AA5" w:rsidRDefault="00B605CF" w:rsidP="009002BC">
      <w:pPr>
        <w:ind w:firstLine="567"/>
        <w:jc w:val="both"/>
        <w:rPr>
          <w:color w:val="auto"/>
        </w:rPr>
      </w:pPr>
    </w:p>
    <w:p w:rsidR="00760533" w:rsidRPr="00DD7AA5" w:rsidRDefault="00760533" w:rsidP="009002BC">
      <w:pPr>
        <w:ind w:firstLine="397"/>
        <w:jc w:val="both"/>
        <w:rPr>
          <w:b/>
          <w:color w:val="auto"/>
        </w:rPr>
      </w:pPr>
      <w:r w:rsidRPr="00DD7AA5">
        <w:rPr>
          <w:rStyle w:val="s0"/>
          <w:b/>
          <w:color w:val="auto"/>
        </w:rPr>
        <w:t xml:space="preserve">7) </w:t>
      </w:r>
      <w:r w:rsidR="007C7D52" w:rsidRPr="00DD7AA5">
        <w:rPr>
          <w:rStyle w:val="s0"/>
          <w:b/>
          <w:color w:val="auto"/>
        </w:rPr>
        <w:t xml:space="preserve">Информация </w:t>
      </w:r>
      <w:r w:rsidRPr="00DD7AA5">
        <w:rPr>
          <w:rStyle w:val="s0"/>
          <w:b/>
          <w:color w:val="auto"/>
        </w:rPr>
        <w:t>об объемах пре</w:t>
      </w:r>
      <w:r w:rsidR="009C5696" w:rsidRPr="00DD7AA5">
        <w:rPr>
          <w:rStyle w:val="s0"/>
          <w:b/>
          <w:color w:val="auto"/>
        </w:rPr>
        <w:t>доставленных регулируемых услуг</w:t>
      </w:r>
    </w:p>
    <w:p w:rsidR="002A22EB" w:rsidRPr="00DD7AA5" w:rsidRDefault="002A22EB" w:rsidP="009002BC">
      <w:pPr>
        <w:ind w:firstLine="709"/>
        <w:rPr>
          <w:color w:val="auto"/>
        </w:rPr>
      </w:pPr>
      <w:r w:rsidRPr="00DD7AA5">
        <w:rPr>
          <w:color w:val="auto"/>
        </w:rPr>
        <w:t>Объемы предоставленных услуг за I полугодие 2024 год составили:</w:t>
      </w:r>
    </w:p>
    <w:p w:rsidR="00D70B38" w:rsidRPr="00DD7AA5" w:rsidRDefault="00D70B38" w:rsidP="009002BC">
      <w:pPr>
        <w:ind w:firstLine="567"/>
        <w:jc w:val="both"/>
        <w:rPr>
          <w:color w:val="auto"/>
        </w:rPr>
      </w:pPr>
      <w:r w:rsidRPr="00DD7AA5">
        <w:rPr>
          <w:color w:val="auto"/>
        </w:rPr>
        <w:t xml:space="preserve">- на услуги по передаче электрической энергии – </w:t>
      </w:r>
      <w:r w:rsidR="00587049" w:rsidRPr="00DD7AA5">
        <w:rPr>
          <w:color w:val="auto"/>
        </w:rPr>
        <w:t xml:space="preserve">1 159 765,62 </w:t>
      </w:r>
      <w:r w:rsidRPr="00DD7AA5">
        <w:rPr>
          <w:color w:val="auto"/>
        </w:rPr>
        <w:t xml:space="preserve">тыс. </w:t>
      </w:r>
      <w:proofErr w:type="spellStart"/>
      <w:r w:rsidRPr="00DD7AA5">
        <w:rPr>
          <w:color w:val="auto"/>
        </w:rPr>
        <w:t>к</w:t>
      </w:r>
      <w:r w:rsidR="00A104CB" w:rsidRPr="00DD7AA5">
        <w:rPr>
          <w:color w:val="auto"/>
        </w:rPr>
        <w:t>В</w:t>
      </w:r>
      <w:r w:rsidRPr="00DD7AA5">
        <w:rPr>
          <w:color w:val="auto"/>
        </w:rPr>
        <w:t>тч</w:t>
      </w:r>
      <w:proofErr w:type="spellEnd"/>
      <w:r w:rsidRPr="00DD7AA5">
        <w:rPr>
          <w:color w:val="auto"/>
        </w:rPr>
        <w:t>;</w:t>
      </w:r>
    </w:p>
    <w:p w:rsidR="00A104CB" w:rsidRPr="00DD7AA5" w:rsidRDefault="00A104CB" w:rsidP="00A104CB">
      <w:pPr>
        <w:ind w:firstLine="397"/>
        <w:jc w:val="both"/>
        <w:rPr>
          <w:color w:val="auto"/>
        </w:rPr>
      </w:pPr>
      <w:r w:rsidRPr="00DD7AA5">
        <w:rPr>
          <w:color w:val="auto"/>
        </w:rPr>
        <w:t>- на услуги по передаче и распреде</w:t>
      </w:r>
      <w:r w:rsidR="00587049" w:rsidRPr="00DD7AA5">
        <w:rPr>
          <w:color w:val="auto"/>
        </w:rPr>
        <w:t>лению тепловой энергии – 116,15</w:t>
      </w:r>
      <w:r w:rsidRPr="00DD7AA5">
        <w:rPr>
          <w:color w:val="auto"/>
        </w:rPr>
        <w:t xml:space="preserve"> тыс. Гкал;</w:t>
      </w:r>
    </w:p>
    <w:p w:rsidR="00A104CB" w:rsidRPr="00DD7AA5" w:rsidRDefault="00A104CB" w:rsidP="00A104CB">
      <w:pPr>
        <w:ind w:firstLine="397"/>
        <w:jc w:val="both"/>
        <w:rPr>
          <w:color w:val="auto"/>
        </w:rPr>
      </w:pPr>
      <w:r w:rsidRPr="00DD7AA5">
        <w:rPr>
          <w:color w:val="auto"/>
        </w:rPr>
        <w:t>- на услуги подачи воды по распределительным сетям (хоз. п</w:t>
      </w:r>
      <w:r w:rsidR="00587049" w:rsidRPr="00DD7AA5">
        <w:rPr>
          <w:color w:val="auto"/>
        </w:rPr>
        <w:t xml:space="preserve">итьевое водоснабжение) – 462,78 </w:t>
      </w:r>
      <w:r w:rsidRPr="00DD7AA5">
        <w:rPr>
          <w:color w:val="auto"/>
        </w:rPr>
        <w:t>тыс.м</w:t>
      </w:r>
      <w:r w:rsidRPr="00DD7AA5">
        <w:rPr>
          <w:color w:val="auto"/>
          <w:vertAlign w:val="superscript"/>
        </w:rPr>
        <w:t>3</w:t>
      </w:r>
      <w:r w:rsidRPr="00DD7AA5">
        <w:rPr>
          <w:color w:val="auto"/>
        </w:rPr>
        <w:t>;</w:t>
      </w:r>
    </w:p>
    <w:p w:rsidR="00A104CB" w:rsidRPr="00DD7AA5" w:rsidRDefault="00A104CB" w:rsidP="00A104CB">
      <w:pPr>
        <w:ind w:firstLine="397"/>
        <w:jc w:val="both"/>
        <w:rPr>
          <w:color w:val="auto"/>
        </w:rPr>
      </w:pPr>
      <w:r w:rsidRPr="00DD7AA5">
        <w:rPr>
          <w:color w:val="auto"/>
        </w:rPr>
        <w:t>- на услуги подачи воды по распределительным сетям (промышл</w:t>
      </w:r>
      <w:r w:rsidR="00587049" w:rsidRPr="00DD7AA5">
        <w:rPr>
          <w:color w:val="auto"/>
        </w:rPr>
        <w:t xml:space="preserve">енное водоснабжение) – 9 013,63 </w:t>
      </w:r>
      <w:r w:rsidRPr="00DD7AA5">
        <w:rPr>
          <w:color w:val="auto"/>
        </w:rPr>
        <w:t>тыс.м</w:t>
      </w:r>
      <w:r w:rsidRPr="00DD7AA5">
        <w:rPr>
          <w:color w:val="auto"/>
          <w:vertAlign w:val="superscript"/>
        </w:rPr>
        <w:t>3</w:t>
      </w:r>
      <w:r w:rsidRPr="00DD7AA5">
        <w:rPr>
          <w:color w:val="auto"/>
        </w:rPr>
        <w:t>;</w:t>
      </w:r>
    </w:p>
    <w:p w:rsidR="00A104CB" w:rsidRPr="00DD7AA5" w:rsidRDefault="00A104CB" w:rsidP="00A104CB">
      <w:pPr>
        <w:ind w:firstLine="397"/>
        <w:jc w:val="both"/>
        <w:rPr>
          <w:color w:val="auto"/>
        </w:rPr>
      </w:pPr>
      <w:r w:rsidRPr="00DD7AA5">
        <w:rPr>
          <w:color w:val="auto"/>
        </w:rPr>
        <w:t>- на услуги по отводу сточных вод (хоз. фека</w:t>
      </w:r>
      <w:r w:rsidR="00587049" w:rsidRPr="00DD7AA5">
        <w:rPr>
          <w:color w:val="auto"/>
        </w:rPr>
        <w:t xml:space="preserve">льная канализация) – 662,40 </w:t>
      </w:r>
      <w:r w:rsidRPr="00DD7AA5">
        <w:rPr>
          <w:color w:val="auto"/>
        </w:rPr>
        <w:t>тыс.м</w:t>
      </w:r>
      <w:r w:rsidRPr="00DD7AA5">
        <w:rPr>
          <w:color w:val="auto"/>
          <w:vertAlign w:val="superscript"/>
        </w:rPr>
        <w:t>3</w:t>
      </w:r>
      <w:r w:rsidRPr="00DD7AA5">
        <w:rPr>
          <w:color w:val="auto"/>
        </w:rPr>
        <w:t>;</w:t>
      </w:r>
    </w:p>
    <w:p w:rsidR="00390574" w:rsidRPr="00DD7AA5" w:rsidRDefault="00A104CB" w:rsidP="00A104CB">
      <w:pPr>
        <w:ind w:firstLine="397"/>
        <w:jc w:val="both"/>
        <w:rPr>
          <w:color w:val="auto"/>
        </w:rPr>
      </w:pPr>
      <w:r w:rsidRPr="00DD7AA5">
        <w:rPr>
          <w:color w:val="auto"/>
        </w:rPr>
        <w:t>- на услуги по отводу сточных вод (промы</w:t>
      </w:r>
      <w:r w:rsidR="00587049" w:rsidRPr="00DD7AA5">
        <w:rPr>
          <w:color w:val="auto"/>
        </w:rPr>
        <w:t>шленная канализация) – 3 163,58</w:t>
      </w:r>
      <w:r w:rsidRPr="00DD7AA5">
        <w:rPr>
          <w:color w:val="auto"/>
        </w:rPr>
        <w:t xml:space="preserve"> тыс.м</w:t>
      </w:r>
      <w:r w:rsidRPr="00DD7AA5">
        <w:rPr>
          <w:color w:val="auto"/>
          <w:vertAlign w:val="superscript"/>
        </w:rPr>
        <w:t>3</w:t>
      </w:r>
    </w:p>
    <w:p w:rsidR="00A104CB" w:rsidRPr="00DD7AA5" w:rsidRDefault="00A104CB" w:rsidP="00A104CB">
      <w:pPr>
        <w:ind w:firstLine="397"/>
        <w:jc w:val="both"/>
        <w:rPr>
          <w:rStyle w:val="s0"/>
          <w:color w:val="auto"/>
        </w:rPr>
      </w:pPr>
    </w:p>
    <w:p w:rsidR="00760533" w:rsidRPr="00DD7AA5" w:rsidRDefault="00760533" w:rsidP="009002BC">
      <w:pPr>
        <w:ind w:firstLine="397"/>
        <w:jc w:val="both"/>
        <w:rPr>
          <w:b/>
          <w:color w:val="auto"/>
        </w:rPr>
      </w:pPr>
      <w:r w:rsidRPr="00DD7AA5">
        <w:rPr>
          <w:rStyle w:val="s0"/>
          <w:b/>
          <w:color w:val="auto"/>
        </w:rPr>
        <w:t xml:space="preserve">8) </w:t>
      </w:r>
      <w:r w:rsidR="009C5696" w:rsidRPr="00DD7AA5">
        <w:rPr>
          <w:rStyle w:val="s0"/>
          <w:b/>
          <w:color w:val="auto"/>
        </w:rPr>
        <w:t xml:space="preserve">Информация </w:t>
      </w:r>
      <w:r w:rsidRPr="00DD7AA5">
        <w:rPr>
          <w:rStyle w:val="s0"/>
          <w:b/>
          <w:color w:val="auto"/>
        </w:rPr>
        <w:t>о проводимой работе с п</w:t>
      </w:r>
      <w:r w:rsidR="009C5696" w:rsidRPr="00DD7AA5">
        <w:rPr>
          <w:rStyle w:val="s0"/>
          <w:b/>
          <w:color w:val="auto"/>
        </w:rPr>
        <w:t>отребителями регулируемых услуг</w:t>
      </w:r>
    </w:p>
    <w:p w:rsidR="00B46DA9" w:rsidRPr="00DD7AA5" w:rsidRDefault="00B46DA9" w:rsidP="009002BC">
      <w:pPr>
        <w:ind w:firstLine="397"/>
        <w:jc w:val="both"/>
        <w:rPr>
          <w:rStyle w:val="s0"/>
          <w:color w:val="auto"/>
        </w:rPr>
      </w:pPr>
      <w:r w:rsidRPr="00DD7AA5">
        <w:rPr>
          <w:rStyle w:val="s0"/>
          <w:color w:val="auto"/>
        </w:rPr>
        <w:t xml:space="preserve">Основной деятельностью </w:t>
      </w:r>
      <w:proofErr w:type="spellStart"/>
      <w:r w:rsidRPr="00DD7AA5">
        <w:rPr>
          <w:rStyle w:val="s0"/>
          <w:color w:val="auto"/>
        </w:rPr>
        <w:t>Балхашского</w:t>
      </w:r>
      <w:proofErr w:type="spellEnd"/>
      <w:r w:rsidRPr="00DD7AA5">
        <w:rPr>
          <w:rStyle w:val="s0"/>
          <w:color w:val="auto"/>
        </w:rPr>
        <w:t xml:space="preserve"> регионального предприятия являются услуги по передаче электрической энергии, по передаче и распределению тепловой энергии, по предоставлению услуг водоснабжения и водоотведения, предоставление услуг по промышленному водоснабжению и промышленному водоотведению. БРП «ЭнергоСети» </w:t>
      </w:r>
      <w:r w:rsidR="002A22EB" w:rsidRPr="00DD7AA5">
        <w:rPr>
          <w:rStyle w:val="s0"/>
          <w:color w:val="auto"/>
        </w:rPr>
        <w:t xml:space="preserve">за I полугодие 2024 </w:t>
      </w:r>
      <w:r w:rsidRPr="00DD7AA5">
        <w:rPr>
          <w:rStyle w:val="s0"/>
          <w:color w:val="auto"/>
        </w:rPr>
        <w:t>произвел 100% обеспечение энергоресурсами всех потребителей. Работа с потребителями проводится согласно заключенным договорам на оказание услуг. Договора заключаются ежегодно. Претензий за недобросовестное исполнение договорных обязательств не поступало.</w:t>
      </w:r>
    </w:p>
    <w:p w:rsidR="009C5696" w:rsidRPr="00DD7AA5" w:rsidRDefault="00E06A2A" w:rsidP="00E06A2A">
      <w:pPr>
        <w:ind w:firstLine="397"/>
        <w:jc w:val="both"/>
        <w:rPr>
          <w:rStyle w:val="s0"/>
          <w:color w:val="auto"/>
        </w:rPr>
      </w:pPr>
      <w:r w:rsidRPr="00DD7AA5">
        <w:rPr>
          <w:rStyle w:val="s0"/>
          <w:color w:val="auto"/>
        </w:rPr>
        <w:lastRenderedPageBreak/>
        <w:t xml:space="preserve">За I полугодие 2024 года по хоз. питьевому и промышленному водоснабжению составлено 13 актов, в </w:t>
      </w:r>
      <w:proofErr w:type="spellStart"/>
      <w:r w:rsidRPr="00DD7AA5">
        <w:rPr>
          <w:rStyle w:val="s0"/>
          <w:color w:val="auto"/>
        </w:rPr>
        <w:t>т.ч</w:t>
      </w:r>
      <w:proofErr w:type="spellEnd"/>
      <w:r w:rsidRPr="00DD7AA5">
        <w:rPr>
          <w:rStyle w:val="s0"/>
          <w:color w:val="auto"/>
        </w:rPr>
        <w:t xml:space="preserve">. актов опломбировок - 6, актов нарушений - 0, актов проверок без нарушений – 6, акт отключения -1. По теплоснабжению составлено 30 актов, в </w:t>
      </w:r>
      <w:proofErr w:type="spellStart"/>
      <w:r w:rsidRPr="00DD7AA5">
        <w:rPr>
          <w:rStyle w:val="s0"/>
          <w:color w:val="auto"/>
        </w:rPr>
        <w:t>т.ч</w:t>
      </w:r>
      <w:proofErr w:type="spellEnd"/>
      <w:r w:rsidRPr="00DD7AA5">
        <w:rPr>
          <w:rStyle w:val="s0"/>
          <w:color w:val="auto"/>
        </w:rPr>
        <w:t xml:space="preserve">. актов опломбировок – 4, актов нарушений - 15, актов проверок без нарушений -10, актов хищений – 1. По передаче электрической энергии составлено 4 актов, в </w:t>
      </w:r>
      <w:proofErr w:type="spellStart"/>
      <w:r w:rsidRPr="00DD7AA5">
        <w:rPr>
          <w:rStyle w:val="s0"/>
          <w:color w:val="auto"/>
        </w:rPr>
        <w:t>т.ч</w:t>
      </w:r>
      <w:proofErr w:type="spellEnd"/>
      <w:r w:rsidRPr="00DD7AA5">
        <w:rPr>
          <w:rStyle w:val="s0"/>
          <w:color w:val="auto"/>
        </w:rPr>
        <w:t>. актов замены счетчиков – 4, актов опломбировок – 0, актов проверок без нарушений – 0.</w:t>
      </w:r>
    </w:p>
    <w:p w:rsidR="00E06A2A" w:rsidRPr="00DD7AA5" w:rsidRDefault="00E06A2A" w:rsidP="00E06A2A">
      <w:pPr>
        <w:ind w:firstLine="397"/>
        <w:jc w:val="both"/>
        <w:rPr>
          <w:rStyle w:val="s0"/>
          <w:color w:val="auto"/>
        </w:rPr>
      </w:pPr>
    </w:p>
    <w:p w:rsidR="00760533" w:rsidRPr="00DD7AA5" w:rsidRDefault="00760533" w:rsidP="009002BC">
      <w:pPr>
        <w:ind w:firstLine="397"/>
        <w:jc w:val="both"/>
        <w:rPr>
          <w:b/>
          <w:color w:val="auto"/>
        </w:rPr>
      </w:pPr>
      <w:r w:rsidRPr="00DD7AA5">
        <w:rPr>
          <w:rStyle w:val="s0"/>
          <w:b/>
          <w:color w:val="auto"/>
        </w:rPr>
        <w:t xml:space="preserve">9) </w:t>
      </w:r>
      <w:r w:rsidR="009C5696" w:rsidRPr="00DD7AA5">
        <w:rPr>
          <w:rStyle w:val="s0"/>
          <w:b/>
          <w:color w:val="auto"/>
        </w:rPr>
        <w:t xml:space="preserve">Информация </w:t>
      </w:r>
      <w:r w:rsidRPr="00DD7AA5">
        <w:rPr>
          <w:rStyle w:val="s0"/>
          <w:b/>
          <w:color w:val="auto"/>
        </w:rPr>
        <w:t>о перспективах деятельности (планы развития</w:t>
      </w:r>
      <w:r w:rsidR="00B94800" w:rsidRPr="00DD7AA5">
        <w:rPr>
          <w:rStyle w:val="s0"/>
          <w:b/>
          <w:color w:val="auto"/>
        </w:rPr>
        <w:t>)</w:t>
      </w:r>
    </w:p>
    <w:p w:rsidR="00F45B9A" w:rsidRPr="00DD7AA5" w:rsidRDefault="00F45B9A" w:rsidP="00F45B9A">
      <w:pPr>
        <w:rPr>
          <w:color w:val="auto"/>
        </w:rPr>
      </w:pPr>
      <w:r w:rsidRPr="00DD7AA5">
        <w:rPr>
          <w:color w:val="auto"/>
        </w:rPr>
        <w:t xml:space="preserve">-Строительство кабельной эстакады от БТЭЦ ГРУ до ЦРП-1 на территории МПЦ </w:t>
      </w:r>
      <w:proofErr w:type="spellStart"/>
      <w:r w:rsidRPr="00DD7AA5">
        <w:rPr>
          <w:color w:val="auto"/>
        </w:rPr>
        <w:t>ЦЭСиП</w:t>
      </w:r>
      <w:proofErr w:type="spellEnd"/>
      <w:r w:rsidRPr="00DD7AA5">
        <w:rPr>
          <w:color w:val="auto"/>
        </w:rPr>
        <w:t xml:space="preserve"> БРП "ЭнергоСети" - 1 этап;</w:t>
      </w:r>
    </w:p>
    <w:p w:rsidR="00F45B9A" w:rsidRPr="00DD7AA5" w:rsidRDefault="00F45B9A" w:rsidP="00F45B9A">
      <w:pPr>
        <w:rPr>
          <w:color w:val="auto"/>
        </w:rPr>
      </w:pPr>
      <w:r w:rsidRPr="00DD7AA5">
        <w:rPr>
          <w:color w:val="auto"/>
        </w:rPr>
        <w:t>-Замена промышленного трубопровода водоснабжения диаметром Ф 630 мм ЦТТ ТВС в районе стоянки ЗОЦМ в сторону РМЗ;</w:t>
      </w:r>
    </w:p>
    <w:p w:rsidR="00F45B9A" w:rsidRPr="00DD7AA5" w:rsidRDefault="00F45B9A" w:rsidP="00F45B9A">
      <w:pPr>
        <w:rPr>
          <w:color w:val="auto"/>
        </w:rPr>
      </w:pPr>
      <w:r w:rsidRPr="00DD7AA5">
        <w:rPr>
          <w:color w:val="auto"/>
        </w:rPr>
        <w:t>-Строительство резервной трассы промышленной канализации от МПЦ (район ЦРМП) до склада БТЭЦ";</w:t>
      </w:r>
    </w:p>
    <w:p w:rsidR="00102C81" w:rsidRPr="00DD7AA5" w:rsidRDefault="00F45B9A" w:rsidP="009002BC">
      <w:pPr>
        <w:rPr>
          <w:color w:val="auto"/>
        </w:rPr>
      </w:pPr>
      <w:r w:rsidRPr="00DD7AA5">
        <w:rPr>
          <w:color w:val="auto"/>
        </w:rPr>
        <w:t xml:space="preserve">-Замена комплектной трансформаторной подстанции КТП-400 3/0,4кВ </w:t>
      </w:r>
      <w:proofErr w:type="spellStart"/>
      <w:r w:rsidRPr="00DD7AA5">
        <w:rPr>
          <w:color w:val="auto"/>
        </w:rPr>
        <w:t>мкр</w:t>
      </w:r>
      <w:proofErr w:type="spellEnd"/>
      <w:r w:rsidRPr="00DD7AA5">
        <w:rPr>
          <w:color w:val="auto"/>
        </w:rPr>
        <w:t xml:space="preserve">. </w:t>
      </w:r>
      <w:proofErr w:type="spellStart"/>
      <w:r w:rsidRPr="00DD7AA5">
        <w:rPr>
          <w:color w:val="auto"/>
        </w:rPr>
        <w:t>Коунрад</w:t>
      </w:r>
      <w:proofErr w:type="spellEnd"/>
      <w:r w:rsidRPr="00DD7AA5">
        <w:rPr>
          <w:color w:val="auto"/>
        </w:rPr>
        <w:t>, 1 комплект</w:t>
      </w:r>
    </w:p>
    <w:sectPr w:rsidR="00102C81" w:rsidRPr="00DD7AA5" w:rsidSect="00722D72">
      <w:pgSz w:w="16838" w:h="11906" w:orient="landscape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E6226"/>
    <w:multiLevelType w:val="hybridMultilevel"/>
    <w:tmpl w:val="BE381738"/>
    <w:lvl w:ilvl="0" w:tplc="C576F488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533"/>
    <w:rsid w:val="00010E73"/>
    <w:rsid w:val="0001524F"/>
    <w:rsid w:val="00015434"/>
    <w:rsid w:val="000221B6"/>
    <w:rsid w:val="0003311E"/>
    <w:rsid w:val="00042A03"/>
    <w:rsid w:val="00084864"/>
    <w:rsid w:val="000B2CE4"/>
    <w:rsid w:val="000F0CC4"/>
    <w:rsid w:val="00102C81"/>
    <w:rsid w:val="00104134"/>
    <w:rsid w:val="00142FFD"/>
    <w:rsid w:val="001953A7"/>
    <w:rsid w:val="001B7FA0"/>
    <w:rsid w:val="001F09E7"/>
    <w:rsid w:val="0022492C"/>
    <w:rsid w:val="002258EB"/>
    <w:rsid w:val="00237FB6"/>
    <w:rsid w:val="00241DB4"/>
    <w:rsid w:val="0026013A"/>
    <w:rsid w:val="0027609A"/>
    <w:rsid w:val="002A22EB"/>
    <w:rsid w:val="002A2584"/>
    <w:rsid w:val="002B3D94"/>
    <w:rsid w:val="002D69A7"/>
    <w:rsid w:val="002E56E3"/>
    <w:rsid w:val="00303971"/>
    <w:rsid w:val="00303D95"/>
    <w:rsid w:val="00317D9A"/>
    <w:rsid w:val="003265DF"/>
    <w:rsid w:val="00352A6A"/>
    <w:rsid w:val="00353BE6"/>
    <w:rsid w:val="00356E38"/>
    <w:rsid w:val="00357AFD"/>
    <w:rsid w:val="0036136D"/>
    <w:rsid w:val="0037370F"/>
    <w:rsid w:val="003752E8"/>
    <w:rsid w:val="00381329"/>
    <w:rsid w:val="00381425"/>
    <w:rsid w:val="003863A8"/>
    <w:rsid w:val="00387A15"/>
    <w:rsid w:val="00390574"/>
    <w:rsid w:val="003C7158"/>
    <w:rsid w:val="003C772E"/>
    <w:rsid w:val="003D577F"/>
    <w:rsid w:val="00400381"/>
    <w:rsid w:val="00403AED"/>
    <w:rsid w:val="00407BA6"/>
    <w:rsid w:val="00415E90"/>
    <w:rsid w:val="004743B4"/>
    <w:rsid w:val="00494723"/>
    <w:rsid w:val="004956EB"/>
    <w:rsid w:val="0049593C"/>
    <w:rsid w:val="00495AC8"/>
    <w:rsid w:val="004D19FE"/>
    <w:rsid w:val="004D4A55"/>
    <w:rsid w:val="004F5A33"/>
    <w:rsid w:val="00501ECB"/>
    <w:rsid w:val="00544DCC"/>
    <w:rsid w:val="0056445C"/>
    <w:rsid w:val="00585815"/>
    <w:rsid w:val="00587049"/>
    <w:rsid w:val="00593C4E"/>
    <w:rsid w:val="005A2149"/>
    <w:rsid w:val="005B72D1"/>
    <w:rsid w:val="005C7347"/>
    <w:rsid w:val="005D5C83"/>
    <w:rsid w:val="005E72F3"/>
    <w:rsid w:val="005F3256"/>
    <w:rsid w:val="00600AF5"/>
    <w:rsid w:val="0062209D"/>
    <w:rsid w:val="00624CA9"/>
    <w:rsid w:val="00644F1C"/>
    <w:rsid w:val="006470DE"/>
    <w:rsid w:val="00673E49"/>
    <w:rsid w:val="00691E5D"/>
    <w:rsid w:val="006923F6"/>
    <w:rsid w:val="0069623F"/>
    <w:rsid w:val="006C281D"/>
    <w:rsid w:val="006C4AFA"/>
    <w:rsid w:val="006D0658"/>
    <w:rsid w:val="006D20DD"/>
    <w:rsid w:val="007047CF"/>
    <w:rsid w:val="00714F14"/>
    <w:rsid w:val="00717A57"/>
    <w:rsid w:val="00722D72"/>
    <w:rsid w:val="00736A48"/>
    <w:rsid w:val="00736CFE"/>
    <w:rsid w:val="00753FE0"/>
    <w:rsid w:val="00760533"/>
    <w:rsid w:val="00770811"/>
    <w:rsid w:val="00772560"/>
    <w:rsid w:val="007859D9"/>
    <w:rsid w:val="00790FCF"/>
    <w:rsid w:val="007A1E00"/>
    <w:rsid w:val="007C4BD5"/>
    <w:rsid w:val="007C7D52"/>
    <w:rsid w:val="007E027F"/>
    <w:rsid w:val="007F67AC"/>
    <w:rsid w:val="00814818"/>
    <w:rsid w:val="00816630"/>
    <w:rsid w:val="0082476C"/>
    <w:rsid w:val="00830E97"/>
    <w:rsid w:val="00845F78"/>
    <w:rsid w:val="0085145A"/>
    <w:rsid w:val="00865AFD"/>
    <w:rsid w:val="008A68EC"/>
    <w:rsid w:val="008C2BC9"/>
    <w:rsid w:val="009002BC"/>
    <w:rsid w:val="00904195"/>
    <w:rsid w:val="00904F62"/>
    <w:rsid w:val="00907DD0"/>
    <w:rsid w:val="00924433"/>
    <w:rsid w:val="0093002C"/>
    <w:rsid w:val="00940464"/>
    <w:rsid w:val="00943A79"/>
    <w:rsid w:val="00972755"/>
    <w:rsid w:val="00980AFA"/>
    <w:rsid w:val="009A2E83"/>
    <w:rsid w:val="009B1AAD"/>
    <w:rsid w:val="009B4F34"/>
    <w:rsid w:val="009B5596"/>
    <w:rsid w:val="009C0981"/>
    <w:rsid w:val="009C5696"/>
    <w:rsid w:val="009D090F"/>
    <w:rsid w:val="009F0450"/>
    <w:rsid w:val="009F79AC"/>
    <w:rsid w:val="00A104CB"/>
    <w:rsid w:val="00A23A22"/>
    <w:rsid w:val="00A303E9"/>
    <w:rsid w:val="00A327A9"/>
    <w:rsid w:val="00A43034"/>
    <w:rsid w:val="00A44DF1"/>
    <w:rsid w:val="00A72D0F"/>
    <w:rsid w:val="00AC4CEB"/>
    <w:rsid w:val="00B1511E"/>
    <w:rsid w:val="00B330D7"/>
    <w:rsid w:val="00B46BD8"/>
    <w:rsid w:val="00B46DA9"/>
    <w:rsid w:val="00B53687"/>
    <w:rsid w:val="00B605CF"/>
    <w:rsid w:val="00B64EC0"/>
    <w:rsid w:val="00B75458"/>
    <w:rsid w:val="00B8057B"/>
    <w:rsid w:val="00B940F7"/>
    <w:rsid w:val="00B94800"/>
    <w:rsid w:val="00BA165A"/>
    <w:rsid w:val="00BB060D"/>
    <w:rsid w:val="00BB3032"/>
    <w:rsid w:val="00BB323F"/>
    <w:rsid w:val="00BD0EDE"/>
    <w:rsid w:val="00BE16DA"/>
    <w:rsid w:val="00C159B5"/>
    <w:rsid w:val="00C2497E"/>
    <w:rsid w:val="00C3535F"/>
    <w:rsid w:val="00C60C4D"/>
    <w:rsid w:val="00C85702"/>
    <w:rsid w:val="00CF766E"/>
    <w:rsid w:val="00D04F30"/>
    <w:rsid w:val="00D1121C"/>
    <w:rsid w:val="00D1569B"/>
    <w:rsid w:val="00D4276E"/>
    <w:rsid w:val="00D47292"/>
    <w:rsid w:val="00D70B38"/>
    <w:rsid w:val="00D71276"/>
    <w:rsid w:val="00D7209E"/>
    <w:rsid w:val="00D80CB5"/>
    <w:rsid w:val="00D82C24"/>
    <w:rsid w:val="00D94BD7"/>
    <w:rsid w:val="00D9633C"/>
    <w:rsid w:val="00D96531"/>
    <w:rsid w:val="00D975C2"/>
    <w:rsid w:val="00DA099A"/>
    <w:rsid w:val="00DB17AC"/>
    <w:rsid w:val="00DC19FB"/>
    <w:rsid w:val="00DC2101"/>
    <w:rsid w:val="00DD1125"/>
    <w:rsid w:val="00DD64F6"/>
    <w:rsid w:val="00DD7AA5"/>
    <w:rsid w:val="00DE7985"/>
    <w:rsid w:val="00E05FBD"/>
    <w:rsid w:val="00E06A2A"/>
    <w:rsid w:val="00E136CE"/>
    <w:rsid w:val="00E71418"/>
    <w:rsid w:val="00E74659"/>
    <w:rsid w:val="00E82CEE"/>
    <w:rsid w:val="00EA60F2"/>
    <w:rsid w:val="00EC53F1"/>
    <w:rsid w:val="00EF76E5"/>
    <w:rsid w:val="00F167C1"/>
    <w:rsid w:val="00F23B85"/>
    <w:rsid w:val="00F254E4"/>
    <w:rsid w:val="00F4037F"/>
    <w:rsid w:val="00F41742"/>
    <w:rsid w:val="00F45B9A"/>
    <w:rsid w:val="00F4760D"/>
    <w:rsid w:val="00F516D3"/>
    <w:rsid w:val="00F708AE"/>
    <w:rsid w:val="00F71BAC"/>
    <w:rsid w:val="00F740E2"/>
    <w:rsid w:val="00F86695"/>
    <w:rsid w:val="00F90758"/>
    <w:rsid w:val="00F92E03"/>
    <w:rsid w:val="00FD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1B2597-029A-410A-9635-89764A952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33"/>
    <w:pPr>
      <w:ind w:firstLine="0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053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60533"/>
    <w:pPr>
      <w:keepNext/>
      <w:ind w:firstLine="397"/>
      <w:jc w:val="right"/>
      <w:outlineLvl w:val="1"/>
    </w:pPr>
    <w:rPr>
      <w:i/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924433"/>
    <w:pPr>
      <w:keepNext/>
      <w:jc w:val="center"/>
      <w:outlineLvl w:val="2"/>
    </w:pPr>
    <w:rPr>
      <w:b/>
      <w:bCs/>
      <w:color w:val="0000CC"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A303E9"/>
    <w:pPr>
      <w:keepNext/>
      <w:jc w:val="center"/>
      <w:outlineLvl w:val="3"/>
    </w:pPr>
    <w:rPr>
      <w:b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F41742"/>
    <w:pPr>
      <w:keepNext/>
      <w:ind w:firstLine="397"/>
      <w:jc w:val="center"/>
      <w:textAlignment w:val="baseline"/>
      <w:outlineLvl w:val="4"/>
    </w:pPr>
    <w:rPr>
      <w:u w:val="single"/>
    </w:rPr>
  </w:style>
  <w:style w:type="paragraph" w:styleId="6">
    <w:name w:val="heading 6"/>
    <w:basedOn w:val="a"/>
    <w:next w:val="a"/>
    <w:link w:val="60"/>
    <w:uiPriority w:val="9"/>
    <w:unhideWhenUsed/>
    <w:qFormat/>
    <w:rsid w:val="00AC4CEB"/>
    <w:pPr>
      <w:keepNext/>
      <w:ind w:firstLine="397"/>
      <w:jc w:val="center"/>
      <w:textAlignment w:val="baseline"/>
      <w:outlineLvl w:val="5"/>
    </w:pPr>
    <w:rPr>
      <w:color w:val="auto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60533"/>
    <w:rPr>
      <w:color w:val="333399"/>
      <w:u w:val="single"/>
    </w:rPr>
  </w:style>
  <w:style w:type="character" w:customStyle="1" w:styleId="s0">
    <w:name w:val="s0"/>
    <w:rsid w:val="0076053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760533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eastAsia="ru-RU"/>
    </w:rPr>
  </w:style>
  <w:style w:type="character" w:customStyle="1" w:styleId="s2">
    <w:name w:val="s2"/>
    <w:rsid w:val="00760533"/>
    <w:rPr>
      <w:rFonts w:ascii="Times New Roman" w:hAnsi="Times New Roman" w:cs="Times New Roman" w:hint="default"/>
      <w:color w:val="333399"/>
      <w:u w:val="single"/>
    </w:rPr>
  </w:style>
  <w:style w:type="character" w:customStyle="1" w:styleId="20">
    <w:name w:val="Заголовок 2 Знак"/>
    <w:basedOn w:val="a0"/>
    <w:link w:val="2"/>
    <w:uiPriority w:val="9"/>
    <w:rsid w:val="00760533"/>
    <w:rPr>
      <w:rFonts w:eastAsia="Times New Roman" w:cs="Times New Roman"/>
      <w:i/>
      <w:color w:val="000000"/>
      <w:sz w:val="20"/>
      <w:szCs w:val="20"/>
      <w:lang w:eastAsia="ru-RU"/>
    </w:rPr>
  </w:style>
  <w:style w:type="character" w:customStyle="1" w:styleId="s1">
    <w:name w:val="s1"/>
    <w:rsid w:val="00403AED"/>
    <w:rPr>
      <w:rFonts w:ascii="Times New Roman" w:hAnsi="Times New Roman" w:cs="Times New Roman" w:hint="default"/>
      <w:b/>
      <w:bCs/>
      <w:color w:val="000000"/>
    </w:rPr>
  </w:style>
  <w:style w:type="paragraph" w:styleId="a4">
    <w:name w:val="List Paragraph"/>
    <w:basedOn w:val="a"/>
    <w:uiPriority w:val="34"/>
    <w:qFormat/>
    <w:rsid w:val="006D20D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924433"/>
    <w:rPr>
      <w:rFonts w:eastAsia="Times New Roman" w:cs="Times New Roman"/>
      <w:b/>
      <w:bCs/>
      <w:color w:val="0000CC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A72D0F"/>
    <w:pPr>
      <w:ind w:firstLine="397"/>
      <w:jc w:val="center"/>
    </w:pPr>
    <w:rPr>
      <w:b/>
    </w:rPr>
  </w:style>
  <w:style w:type="character" w:customStyle="1" w:styleId="a6">
    <w:name w:val="Основной текст с отступом Знак"/>
    <w:basedOn w:val="a0"/>
    <w:link w:val="a5"/>
    <w:uiPriority w:val="99"/>
    <w:rsid w:val="00A72D0F"/>
    <w:rPr>
      <w:rFonts w:eastAsia="Times New Roman" w:cs="Times New Roman"/>
      <w:b/>
      <w:color w:val="000000"/>
      <w:sz w:val="24"/>
      <w:szCs w:val="24"/>
      <w:lang w:eastAsia="ru-RU"/>
    </w:rPr>
  </w:style>
  <w:style w:type="paragraph" w:styleId="a7">
    <w:name w:val="No Spacing"/>
    <w:uiPriority w:val="1"/>
    <w:qFormat/>
    <w:rsid w:val="00A303E9"/>
    <w:pPr>
      <w:ind w:firstLine="0"/>
    </w:pPr>
    <w:rPr>
      <w:rFonts w:eastAsia="Times New Roman" w:cs="Times New Roman"/>
      <w:color w:val="00000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303E9"/>
    <w:rPr>
      <w:rFonts w:eastAsia="Times New Roman" w:cs="Times New Roman"/>
      <w:b/>
      <w:color w:val="000000"/>
      <w:sz w:val="22"/>
      <w:lang w:eastAsia="ru-RU"/>
    </w:rPr>
  </w:style>
  <w:style w:type="paragraph" w:styleId="a8">
    <w:name w:val="Body Text"/>
    <w:basedOn w:val="a"/>
    <w:link w:val="a9"/>
    <w:uiPriority w:val="99"/>
    <w:unhideWhenUsed/>
    <w:rsid w:val="007C7D52"/>
    <w:pPr>
      <w:jc w:val="center"/>
    </w:pPr>
    <w:rPr>
      <w:color w:val="auto"/>
      <w:sz w:val="22"/>
      <w:szCs w:val="22"/>
    </w:rPr>
  </w:style>
  <w:style w:type="character" w:customStyle="1" w:styleId="a9">
    <w:name w:val="Основной текст Знак"/>
    <w:basedOn w:val="a0"/>
    <w:link w:val="a8"/>
    <w:uiPriority w:val="99"/>
    <w:rsid w:val="007C7D52"/>
    <w:rPr>
      <w:rFonts w:eastAsia="Times New Roman" w:cs="Times New Roman"/>
      <w:sz w:val="22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41742"/>
    <w:rPr>
      <w:rFonts w:eastAsia="Times New Roman" w:cs="Times New Roman"/>
      <w:color w:val="000000"/>
      <w:sz w:val="24"/>
      <w:szCs w:val="24"/>
      <w:u w:val="single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C4CEB"/>
    <w:rPr>
      <w:rFonts w:eastAsia="Times New Roman" w:cs="Times New Roman"/>
      <w:sz w:val="24"/>
      <w:szCs w:val="24"/>
      <w:u w:val="single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2B3D94"/>
    <w:pPr>
      <w:ind w:firstLine="397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B3D94"/>
    <w:rPr>
      <w:rFonts w:eastAsia="Times New Roman" w:cs="Times New Roman"/>
      <w:color w:val="000000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C2497E"/>
    <w:pPr>
      <w:jc w:val="center"/>
    </w:pPr>
    <w:rPr>
      <w:b/>
      <w:bCs/>
      <w:color w:val="auto"/>
      <w:sz w:val="16"/>
      <w:szCs w:val="16"/>
    </w:rPr>
  </w:style>
  <w:style w:type="character" w:customStyle="1" w:styleId="24">
    <w:name w:val="Основной текст 2 Знак"/>
    <w:basedOn w:val="a0"/>
    <w:link w:val="23"/>
    <w:uiPriority w:val="99"/>
    <w:rsid w:val="00C2497E"/>
    <w:rPr>
      <w:rFonts w:eastAsia="Times New Roman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1984</TotalTime>
  <Pages>12</Pages>
  <Words>5796</Words>
  <Characters>33043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Гусева</dc:creator>
  <cp:keywords/>
  <dc:description/>
  <cp:lastModifiedBy>Рауаят Айдарханова</cp:lastModifiedBy>
  <cp:revision>101</cp:revision>
  <dcterms:created xsi:type="dcterms:W3CDTF">2020-04-16T10:32:00Z</dcterms:created>
  <dcterms:modified xsi:type="dcterms:W3CDTF">2024-07-19T04:03:00Z</dcterms:modified>
</cp:coreProperties>
</file>