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2D0F" w:rsidRPr="003635A7" w:rsidRDefault="00A72D0F" w:rsidP="009002BC">
      <w:pPr>
        <w:pStyle w:val="a5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Отчет об исполнении утвержденных тарифных смет, об исполнении утвержденных инвестиционных программ, </w:t>
      </w:r>
    </w:p>
    <w:p w:rsidR="00A72D0F" w:rsidRPr="003635A7" w:rsidRDefault="00A72D0F" w:rsidP="009002BC">
      <w:pPr>
        <w:pStyle w:val="a5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о соблюдении показателей качества и надежности регулируемых услуг и достижении показателей эффективности деятельности </w:t>
      </w:r>
    </w:p>
    <w:p w:rsidR="00A72D0F" w:rsidRPr="003635A7" w:rsidRDefault="00A72D0F" w:rsidP="009002BC">
      <w:pPr>
        <w:pStyle w:val="a5"/>
        <w:rPr>
          <w:rStyle w:val="s0"/>
          <w:color w:val="auto"/>
        </w:rPr>
      </w:pPr>
      <w:r w:rsidRPr="003635A7">
        <w:rPr>
          <w:rStyle w:val="s0"/>
          <w:color w:val="auto"/>
        </w:rPr>
        <w:t>ТОО «Kazakhmys Distribution» (Казахмыс Дистрибьюшн)</w:t>
      </w:r>
      <w:r w:rsidR="00AC4CEB" w:rsidRPr="003635A7">
        <w:rPr>
          <w:rStyle w:val="s0"/>
          <w:color w:val="auto"/>
        </w:rPr>
        <w:t xml:space="preserve"> -</w:t>
      </w:r>
      <w:r w:rsidRPr="003635A7">
        <w:rPr>
          <w:rStyle w:val="s0"/>
          <w:color w:val="auto"/>
        </w:rPr>
        <w:t xml:space="preserve"> Балхашское региональное предприятие «ЭнергоСети» </w:t>
      </w:r>
    </w:p>
    <w:p w:rsidR="00600AF5" w:rsidRPr="003635A7" w:rsidRDefault="00A72D0F" w:rsidP="009002BC">
      <w:pPr>
        <w:pStyle w:val="a5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перед потребителями и иными заинтересованными лицами </w:t>
      </w:r>
      <w:r w:rsidR="00600AF5" w:rsidRPr="003635A7">
        <w:rPr>
          <w:rStyle w:val="s0"/>
          <w:color w:val="auto"/>
        </w:rPr>
        <w:t>за I полугодие 202</w:t>
      </w:r>
      <w:r w:rsidR="00376D89" w:rsidRPr="003635A7">
        <w:rPr>
          <w:rStyle w:val="s0"/>
          <w:color w:val="auto"/>
        </w:rPr>
        <w:t>6</w:t>
      </w:r>
      <w:r w:rsidR="00486FE8" w:rsidRPr="003635A7">
        <w:rPr>
          <w:rStyle w:val="s0"/>
          <w:color w:val="auto"/>
        </w:rPr>
        <w:t xml:space="preserve"> </w:t>
      </w:r>
      <w:r w:rsidR="00600AF5" w:rsidRPr="003635A7">
        <w:rPr>
          <w:rStyle w:val="s0"/>
          <w:color w:val="auto"/>
        </w:rPr>
        <w:t>года</w:t>
      </w:r>
    </w:p>
    <w:p w:rsidR="00A72D0F" w:rsidRPr="003635A7" w:rsidRDefault="00A72D0F" w:rsidP="009002BC">
      <w:pPr>
        <w:pStyle w:val="a5"/>
        <w:rPr>
          <w:rStyle w:val="s0"/>
          <w:color w:val="auto"/>
        </w:rPr>
      </w:pPr>
    </w:p>
    <w:p w:rsidR="00760533" w:rsidRPr="003635A7" w:rsidRDefault="00A72D0F" w:rsidP="009002BC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3635A7">
        <w:rPr>
          <w:rStyle w:val="s0"/>
          <w:b/>
          <w:color w:val="auto"/>
        </w:rPr>
        <w:t>О</w:t>
      </w:r>
      <w:r w:rsidR="00760533" w:rsidRPr="003635A7">
        <w:rPr>
          <w:rStyle w:val="s0"/>
          <w:b/>
          <w:color w:val="auto"/>
        </w:rPr>
        <w:t xml:space="preserve">бщая информация о </w:t>
      </w:r>
      <w:r w:rsidR="00772560" w:rsidRPr="003635A7">
        <w:rPr>
          <w:rStyle w:val="s0"/>
          <w:b/>
          <w:color w:val="auto"/>
        </w:rPr>
        <w:t>субъекте естественной монополии:</w:t>
      </w:r>
    </w:p>
    <w:p w:rsidR="00624CA9" w:rsidRPr="003635A7" w:rsidRDefault="00624CA9" w:rsidP="009002BC">
      <w:pPr>
        <w:ind w:firstLine="56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>Балхашское региональное предприятие «ЭнергоСети» ТОО "Kazakhmys Distribution» состоит из двух энергетических цехов – цеха электрических сетей и подстанций и цеха Тепловодоснабжения.</w:t>
      </w:r>
    </w:p>
    <w:p w:rsidR="00607D41" w:rsidRPr="003635A7" w:rsidRDefault="00607D41" w:rsidP="00607D41">
      <w:pPr>
        <w:ind w:firstLine="56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>В связи с реорганизацией TOO «Kazakhmys Distribution» (Казахмыс Дистрибьюшн) с 1 марта 2026 года цех Тепловодоснабжения вошел в состав ТОО «Предприятие теплоэнергетики».</w:t>
      </w:r>
    </w:p>
    <w:p w:rsidR="00607D41" w:rsidRPr="003635A7" w:rsidRDefault="00607D41" w:rsidP="00607D41">
      <w:pPr>
        <w:ind w:firstLine="56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>Отчет по цеху Тепловодоснабжения представлен за</w:t>
      </w:r>
      <w:r w:rsidR="004B1A34" w:rsidRPr="003635A7">
        <w:rPr>
          <w:rStyle w:val="s0"/>
          <w:color w:val="auto"/>
        </w:rPr>
        <w:t xml:space="preserve"> период фактической деятельности (</w:t>
      </w:r>
      <w:r w:rsidRPr="003635A7">
        <w:rPr>
          <w:rStyle w:val="s0"/>
          <w:color w:val="auto"/>
        </w:rPr>
        <w:t>январь и февраль 2026 года</w:t>
      </w:r>
      <w:r w:rsidR="004B1A34" w:rsidRPr="003635A7">
        <w:rPr>
          <w:rStyle w:val="s0"/>
          <w:color w:val="auto"/>
        </w:rPr>
        <w:t>)</w:t>
      </w:r>
      <w:r w:rsidRPr="003635A7">
        <w:rPr>
          <w:rStyle w:val="s0"/>
          <w:color w:val="auto"/>
        </w:rPr>
        <w:t>.</w:t>
      </w:r>
    </w:p>
    <w:p w:rsidR="00607D41" w:rsidRPr="003635A7" w:rsidRDefault="00624CA9" w:rsidP="00607D41">
      <w:pPr>
        <w:ind w:firstLine="56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Виды деятельности Балхашского Регионального Предприятия «ЭнергоСети»: передача электрической энергии; передача и распределение тепловой энергии; подача воды </w:t>
      </w:r>
      <w:r w:rsidR="00B0172A" w:rsidRPr="003635A7">
        <w:rPr>
          <w:rStyle w:val="s0"/>
          <w:color w:val="auto"/>
        </w:rPr>
        <w:t>по распределительным сетям (хоз</w:t>
      </w:r>
      <w:r w:rsidRPr="003635A7">
        <w:rPr>
          <w:rStyle w:val="s0"/>
          <w:color w:val="auto"/>
        </w:rPr>
        <w:t>питьевое водоснабжение); подача воды по распределительным сетям (промышленное водосна</w:t>
      </w:r>
      <w:r w:rsidR="00B0172A" w:rsidRPr="003635A7">
        <w:rPr>
          <w:rStyle w:val="s0"/>
          <w:color w:val="auto"/>
        </w:rPr>
        <w:t>бжение); отвод сточных вод (хоз</w:t>
      </w:r>
      <w:r w:rsidRPr="003635A7">
        <w:rPr>
          <w:rStyle w:val="s0"/>
          <w:color w:val="auto"/>
        </w:rPr>
        <w:t>фекальная канализация); отвод сточных вод (промышленная канализация).</w:t>
      </w:r>
      <w:r w:rsidR="00607D41" w:rsidRPr="003635A7">
        <w:rPr>
          <w:rStyle w:val="s0"/>
          <w:color w:val="auto"/>
        </w:rPr>
        <w:t xml:space="preserve"> </w:t>
      </w:r>
    </w:p>
    <w:p w:rsidR="00607D41" w:rsidRPr="003635A7" w:rsidRDefault="00607D41" w:rsidP="00607D41">
      <w:pPr>
        <w:ind w:firstLine="56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>Потребителями услуг являются промышленные организации, находящиеся на производственной площадке предприятия.</w:t>
      </w:r>
    </w:p>
    <w:p w:rsidR="00624CA9" w:rsidRPr="003635A7" w:rsidRDefault="00624CA9" w:rsidP="009002BC">
      <w:pPr>
        <w:ind w:firstLine="567"/>
        <w:jc w:val="both"/>
        <w:rPr>
          <w:rStyle w:val="s0"/>
          <w:color w:val="auto"/>
        </w:rPr>
      </w:pPr>
    </w:p>
    <w:p w:rsidR="00760533" w:rsidRPr="003635A7" w:rsidRDefault="00A72D0F" w:rsidP="009002BC">
      <w:pPr>
        <w:pStyle w:val="a4"/>
        <w:numPr>
          <w:ilvl w:val="0"/>
          <w:numId w:val="1"/>
        </w:numPr>
        <w:jc w:val="both"/>
        <w:rPr>
          <w:rStyle w:val="s0"/>
          <w:b/>
          <w:color w:val="auto"/>
        </w:rPr>
      </w:pPr>
      <w:r w:rsidRPr="003635A7">
        <w:rPr>
          <w:rStyle w:val="s0"/>
          <w:b/>
          <w:color w:val="auto"/>
        </w:rPr>
        <w:t>Информация об и</w:t>
      </w:r>
      <w:r w:rsidR="00760533" w:rsidRPr="003635A7">
        <w:rPr>
          <w:rStyle w:val="s0"/>
          <w:b/>
          <w:color w:val="auto"/>
        </w:rPr>
        <w:t>сполнении утверж</w:t>
      </w:r>
      <w:r w:rsidRPr="003635A7">
        <w:rPr>
          <w:rStyle w:val="s0"/>
          <w:b/>
          <w:color w:val="auto"/>
        </w:rPr>
        <w:t>денной инвестиционной программы</w:t>
      </w:r>
      <w:r w:rsidR="00790FCF" w:rsidRPr="003635A7">
        <w:rPr>
          <w:rStyle w:val="s0"/>
          <w:b/>
          <w:color w:val="auto"/>
        </w:rPr>
        <w:t xml:space="preserve"> </w:t>
      </w:r>
    </w:p>
    <w:p w:rsidR="00486FE8" w:rsidRPr="003635A7" w:rsidRDefault="00486FE8" w:rsidP="009002BC">
      <w:pPr>
        <w:ind w:firstLine="397"/>
        <w:jc w:val="both"/>
        <w:rPr>
          <w:color w:val="auto"/>
        </w:rPr>
      </w:pPr>
    </w:p>
    <w:p w:rsidR="002F79D6" w:rsidRPr="003635A7" w:rsidRDefault="002F79D6" w:rsidP="002F79D6">
      <w:pPr>
        <w:ind w:firstLine="567"/>
        <w:jc w:val="both"/>
        <w:rPr>
          <w:color w:val="auto"/>
        </w:rPr>
      </w:pPr>
      <w:r w:rsidRPr="003635A7">
        <w:rPr>
          <w:color w:val="auto"/>
        </w:rPr>
        <w:t>Источником финансирования инвестиц</w:t>
      </w:r>
      <w:bookmarkStart w:id="0" w:name="_GoBack"/>
      <w:r w:rsidRPr="003635A7">
        <w:rPr>
          <w:color w:val="auto"/>
        </w:rPr>
        <w:t>и</w:t>
      </w:r>
      <w:bookmarkEnd w:id="0"/>
      <w:r w:rsidRPr="003635A7">
        <w:rPr>
          <w:color w:val="auto"/>
        </w:rPr>
        <w:t xml:space="preserve">онной программы </w:t>
      </w:r>
      <w:r w:rsidRPr="003635A7">
        <w:rPr>
          <w:rStyle w:val="s0"/>
          <w:color w:val="auto"/>
        </w:rPr>
        <w:t xml:space="preserve">Балхашского регионального предприятия «ЭнергоСети» ТОО "Kazakhmys Distribution» </w:t>
      </w:r>
      <w:r w:rsidRPr="003635A7">
        <w:rPr>
          <w:color w:val="auto"/>
        </w:rPr>
        <w:t>являются собственные средства: амортизационные отчисления и прибыль.</w:t>
      </w:r>
    </w:p>
    <w:p w:rsidR="00486FE8" w:rsidRPr="003635A7" w:rsidRDefault="00890EC4" w:rsidP="00486FE8">
      <w:pPr>
        <w:ind w:firstLine="397"/>
        <w:jc w:val="both"/>
        <w:rPr>
          <w:rStyle w:val="s0"/>
          <w:i/>
          <w:color w:val="auto"/>
        </w:rPr>
      </w:pPr>
      <w:r w:rsidRPr="003635A7">
        <w:rPr>
          <w:rStyle w:val="s0"/>
          <w:i/>
          <w:color w:val="auto"/>
        </w:rPr>
        <w:t>* Информация в приложении</w:t>
      </w:r>
      <w:r w:rsidR="00A1163C">
        <w:rPr>
          <w:rStyle w:val="s0"/>
          <w:i/>
          <w:color w:val="auto"/>
        </w:rPr>
        <w:t xml:space="preserve"> 5 форма 1</w:t>
      </w:r>
    </w:p>
    <w:p w:rsidR="00890EC4" w:rsidRPr="003635A7" w:rsidRDefault="00890EC4" w:rsidP="00486FE8">
      <w:pPr>
        <w:ind w:firstLine="397"/>
        <w:jc w:val="both"/>
        <w:rPr>
          <w:color w:val="auto"/>
        </w:rPr>
      </w:pPr>
    </w:p>
    <w:p w:rsidR="00760533" w:rsidRPr="003635A7" w:rsidRDefault="00760533" w:rsidP="00486FE8">
      <w:pPr>
        <w:ind w:firstLine="397"/>
        <w:jc w:val="both"/>
        <w:rPr>
          <w:rStyle w:val="s0"/>
          <w:b/>
          <w:color w:val="auto"/>
        </w:rPr>
      </w:pPr>
      <w:r w:rsidRPr="003635A7">
        <w:rPr>
          <w:rStyle w:val="s0"/>
          <w:b/>
          <w:color w:val="auto"/>
        </w:rPr>
        <w:t xml:space="preserve">3) </w:t>
      </w:r>
      <w:r w:rsidR="00A303E9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 xml:space="preserve">о постатейном исполнении утвержденной тарифной сметы </w:t>
      </w:r>
    </w:p>
    <w:p w:rsidR="00486FE8" w:rsidRPr="003635A7" w:rsidRDefault="00486FE8" w:rsidP="009002BC">
      <w:pPr>
        <w:pStyle w:val="2"/>
        <w:rPr>
          <w:b/>
          <w:i w:val="0"/>
          <w:color w:val="auto"/>
          <w:sz w:val="24"/>
          <w:szCs w:val="24"/>
        </w:rPr>
      </w:pPr>
    </w:p>
    <w:p w:rsidR="00760533" w:rsidRPr="003635A7" w:rsidRDefault="00760533" w:rsidP="009002BC">
      <w:pPr>
        <w:pStyle w:val="2"/>
        <w:rPr>
          <w:b/>
          <w:i w:val="0"/>
          <w:color w:val="auto"/>
          <w:sz w:val="24"/>
          <w:szCs w:val="24"/>
        </w:rPr>
      </w:pPr>
      <w:r w:rsidRPr="003635A7">
        <w:rPr>
          <w:b/>
          <w:i w:val="0"/>
          <w:color w:val="auto"/>
          <w:sz w:val="24"/>
          <w:szCs w:val="24"/>
        </w:rPr>
        <w:t>Форма 2</w:t>
      </w:r>
    </w:p>
    <w:p w:rsidR="00A303E9" w:rsidRPr="003635A7" w:rsidRDefault="00A303E9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b/>
          <w:color w:val="auto"/>
          <w:sz w:val="22"/>
          <w:szCs w:val="22"/>
        </w:rPr>
        <w:t>Информация</w:t>
      </w:r>
    </w:p>
    <w:p w:rsidR="00A303E9" w:rsidRPr="003635A7" w:rsidRDefault="00A303E9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3635A7" w:rsidRDefault="00A303E9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b/>
          <w:color w:val="auto"/>
          <w:sz w:val="22"/>
          <w:szCs w:val="22"/>
        </w:rPr>
        <w:t xml:space="preserve">на услуги по передаче электрической энергии по итогам </w:t>
      </w:r>
      <w:r w:rsidR="00600AF5" w:rsidRPr="003635A7">
        <w:rPr>
          <w:b/>
          <w:color w:val="auto"/>
          <w:sz w:val="22"/>
          <w:szCs w:val="22"/>
        </w:rPr>
        <w:t>I полугодия 202</w:t>
      </w:r>
      <w:r w:rsidR="00152593" w:rsidRPr="003635A7">
        <w:rPr>
          <w:b/>
          <w:color w:val="auto"/>
          <w:sz w:val="22"/>
          <w:szCs w:val="22"/>
        </w:rPr>
        <w:t>6</w:t>
      </w:r>
      <w:r w:rsidR="00486FE8" w:rsidRPr="003635A7">
        <w:rPr>
          <w:b/>
          <w:color w:val="auto"/>
          <w:sz w:val="22"/>
          <w:szCs w:val="22"/>
        </w:rPr>
        <w:t xml:space="preserve"> </w:t>
      </w:r>
      <w:r w:rsidR="00600AF5" w:rsidRPr="003635A7">
        <w:rPr>
          <w:b/>
          <w:color w:val="auto"/>
          <w:sz w:val="22"/>
          <w:szCs w:val="22"/>
        </w:rPr>
        <w:t>года</w:t>
      </w:r>
    </w:p>
    <w:p w:rsidR="00486FE8" w:rsidRPr="003635A7" w:rsidRDefault="00486FE8" w:rsidP="009002BC">
      <w:pPr>
        <w:jc w:val="center"/>
        <w:rPr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5528"/>
        <w:gridCol w:w="1134"/>
        <w:gridCol w:w="1701"/>
        <w:gridCol w:w="1277"/>
        <w:gridCol w:w="1133"/>
        <w:gridCol w:w="3685"/>
      </w:tblGrid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659D" w:rsidRPr="003635A7" w:rsidRDefault="00F5659D" w:rsidP="00F5659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 и предоставление услуг, всего  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9 538 816,10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3 272 937,03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-65,7%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53 208,29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8 436,24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-84,1%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28 605,59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3 028,68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ГСМ                             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24 602,70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5 407,56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894 289,97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384 197,45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-57,0%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lastRenderedPageBreak/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813 730,64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351 470,92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-56,8%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80 559,33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32 726,52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-59,4%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24 411,92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9 729,72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-60,1%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23 669,66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8 848,73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-62,6%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1 034 348,70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455 850,08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-55,9%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Ремонт,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253 398,23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39 305,38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-84,5%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ремонт, не приводящий к росту стоимости основных фондов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253 398,23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39 305,38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-84,5%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634 120,98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270 424,36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-57,4%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39 075,47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7 161,70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5 505,55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-23,1%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249,14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175,00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-29,8%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ГПО автовладельца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564,79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217,57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-61,5%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технический осмотр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427,96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93,00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-78,3%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оказание охранных услуг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10 023,74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8 182,44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-18,4%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10 832,76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550,00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-94,9%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эксплуатационное обслуживание ВЛ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496 722,65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238 758,97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-51,9%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11 236,33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5 044,28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-55,1%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23 199,32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8 631,04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-62,8%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1 859,48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358,44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-80,7%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земельно-кадастровых работ и технического обследования недвижимости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1 102,40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27 126,08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2 908,06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-89,3%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авиационные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4 539,13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74 287,68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16 307,25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-78,0%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74 287,68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16 307,25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потерь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6 547 080,67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2 079 837,82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-68,2%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Расходы периода, всего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340 645,56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158 805,94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-53,4%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 всего 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340 645,56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158 805,94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-53,4%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159 447,22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90 149,64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-43,5%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 и социальные отчисления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15 785,27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7 654,29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-51,5%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4 783,42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2 204,87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-53,9%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ОПВ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4 041,16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2 220,33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-45,1%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9 396,77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5 583,19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-40,6%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732,73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100,0%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сумма не утверждена в тарифной смете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58 663,25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33 359,67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-43,1%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командировочные расходы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8 557,80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5 262,59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-38,5%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65 367,83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7 920,70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-87,9%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5 582,42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1 739,46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-68,8%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9 020,41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1 978,44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-78,1%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1 705,60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705,91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-58,6%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107,81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130,95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21,5%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увеличение стоимости услуг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lastRenderedPageBreak/>
              <w:t>10.11.3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676,72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416,57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-38,4%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5 832,57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725,00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-87,6%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аренде служебного помещения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697,71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 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9 879 461,66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3 431 742,96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-65,3%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1 465 992,18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11 345 453,85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3 431 742,96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-69,8%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Объем предоставляемых услуг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2 334 338,16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1 230 844,43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-47,3%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6,60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-19,7%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EB67C0">
        <w:trPr>
          <w:trHeight w:val="227"/>
        </w:trPr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кВтч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172 081,74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67 937,76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-60,5%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исполнение планируется до конца 2026 года</w:t>
            </w:r>
          </w:p>
        </w:tc>
      </w:tr>
      <w:tr w:rsidR="006836D3" w:rsidRPr="003635A7" w:rsidTr="00EB67C0">
        <w:trPr>
          <w:trHeight w:val="493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Средний тариф (без НДС) с учетом изменений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тенге/ кВтч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4,86</w:t>
            </w:r>
          </w:p>
        </w:tc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2,79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-42,6%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B67C0" w:rsidRPr="003635A7" w:rsidRDefault="00EB67C0" w:rsidP="00EB67C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486FE8" w:rsidRPr="003635A7" w:rsidRDefault="00486FE8" w:rsidP="009002BC">
      <w:pPr>
        <w:pStyle w:val="4"/>
        <w:rPr>
          <w:rStyle w:val="s0"/>
          <w:color w:val="auto"/>
        </w:rPr>
      </w:pPr>
    </w:p>
    <w:p w:rsidR="00A303E9" w:rsidRPr="003635A7" w:rsidRDefault="00A303E9" w:rsidP="009002BC">
      <w:pPr>
        <w:pStyle w:val="4"/>
        <w:rPr>
          <w:rStyle w:val="s0"/>
          <w:color w:val="auto"/>
        </w:rPr>
      </w:pPr>
      <w:r w:rsidRPr="003635A7">
        <w:rPr>
          <w:rStyle w:val="s0"/>
          <w:color w:val="auto"/>
        </w:rPr>
        <w:t>Информация</w:t>
      </w:r>
    </w:p>
    <w:p w:rsidR="00A303E9" w:rsidRPr="003635A7" w:rsidRDefault="00A303E9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600AF5" w:rsidRPr="003635A7" w:rsidRDefault="00A303E9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 xml:space="preserve">на услуги по передаче и распределению тепловой энергии по итогам </w:t>
      </w:r>
      <w:r w:rsidR="00600AF5" w:rsidRPr="003635A7">
        <w:rPr>
          <w:b/>
          <w:color w:val="auto"/>
          <w:sz w:val="22"/>
          <w:szCs w:val="22"/>
        </w:rPr>
        <w:t>I полугодия 202</w:t>
      </w:r>
      <w:r w:rsidR="00152593" w:rsidRPr="003635A7">
        <w:rPr>
          <w:b/>
          <w:color w:val="auto"/>
          <w:sz w:val="22"/>
          <w:szCs w:val="22"/>
        </w:rPr>
        <w:t>6</w:t>
      </w:r>
      <w:r w:rsidR="00600AF5" w:rsidRPr="003635A7">
        <w:rPr>
          <w:b/>
          <w:color w:val="auto"/>
          <w:sz w:val="22"/>
          <w:szCs w:val="22"/>
        </w:rPr>
        <w:t xml:space="preserve"> года</w:t>
      </w:r>
    </w:p>
    <w:p w:rsidR="00486FE8" w:rsidRPr="003635A7" w:rsidRDefault="00486FE8" w:rsidP="009002BC">
      <w:pPr>
        <w:jc w:val="center"/>
        <w:rPr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5528"/>
        <w:gridCol w:w="1134"/>
        <w:gridCol w:w="1700"/>
        <w:gridCol w:w="1276"/>
        <w:gridCol w:w="1134"/>
        <w:gridCol w:w="3686"/>
      </w:tblGrid>
      <w:tr w:rsidR="003635A7" w:rsidRPr="003635A7" w:rsidTr="003674DD">
        <w:trPr>
          <w:trHeight w:val="227"/>
        </w:trPr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3635A7" w:rsidRPr="003635A7" w:rsidTr="003674DD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3674DD" w:rsidRPr="003635A7" w:rsidRDefault="003674DD" w:rsidP="003674D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 и предоставление услуг, всего  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606 514,32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149 194,64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-75,4%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74DD" w:rsidRPr="003635A7" w:rsidRDefault="003674DD" w:rsidP="003674DD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3 941,81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-98,1%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674DD" w:rsidRPr="003635A7" w:rsidRDefault="003674DD" w:rsidP="003674DD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1 608,47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76,53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-95,2%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2 333,35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оплату труда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115 876,94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28 764,69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-75,2%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105 438,53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26 420,62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-74,9%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10 438,41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2 344,07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3 163,16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659,17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-79,2%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3 690,35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581,24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-84,2%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11 200,99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1 591,80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Ремонт всего,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25 856,73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25 856,73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24 486,05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172,10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-99,3%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11 772,41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2 793,83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67,27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1 422,90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155,25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6 974,97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-99,8%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1 454,67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Прочие затраты: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6 564,87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6 564,87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70,93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компенсацию нормативных технических потерь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411 733,40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117 278,18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-71,5%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9 383,87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1 183,75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-87,4%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lastRenderedPageBreak/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Общие и административные расходы, всего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9 383,87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1 183,75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-87,4%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956,81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314,05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-67,2%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263,19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42,52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622,48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88,18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командировочные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460,15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276,30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-40,0%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2 589,40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371,84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868,81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3 623,03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75,43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-97,9%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119,14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19,81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13,50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-19,0%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248,91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1 741,84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1 195,57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20,39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124,07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31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615 898,19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150 378,39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-75,6%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Прибыль           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10 720,98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626 619,17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150 378,39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Объем предоставляемых услуг         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Гкал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251,60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56,24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-77,6%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17,22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14,95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-13,2%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Гкал.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52,51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9,92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-81,1%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4B1A34" w:rsidRPr="003635A7" w:rsidTr="00FA0E5A">
        <w:trPr>
          <w:trHeight w:val="397"/>
        </w:trPr>
        <w:tc>
          <w:tcPr>
            <w:tcW w:w="89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Средний тариф (без НДС)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тенге/Гкал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2 490,57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2 673,87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7,4%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3635A7" w:rsidRDefault="00816630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27609A" w:rsidRPr="003635A7" w:rsidRDefault="0027609A" w:rsidP="009002BC">
      <w:pPr>
        <w:pStyle w:val="4"/>
        <w:rPr>
          <w:rStyle w:val="s0"/>
          <w:color w:val="auto"/>
        </w:rPr>
      </w:pPr>
      <w:r w:rsidRPr="003635A7">
        <w:rPr>
          <w:rStyle w:val="s0"/>
          <w:color w:val="auto"/>
        </w:rPr>
        <w:t>Информация</w:t>
      </w:r>
    </w:p>
    <w:p w:rsidR="0027609A" w:rsidRPr="003635A7" w:rsidRDefault="0027609A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27609A" w:rsidRPr="003635A7" w:rsidRDefault="0027609A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(хозпитьевое водоснабжение) по итогам </w:t>
      </w:r>
      <w:r w:rsidR="00600AF5" w:rsidRPr="003635A7">
        <w:rPr>
          <w:b/>
          <w:color w:val="auto"/>
          <w:sz w:val="22"/>
          <w:szCs w:val="22"/>
        </w:rPr>
        <w:t>I полугодия 202</w:t>
      </w:r>
      <w:r w:rsidR="00355B7F" w:rsidRPr="003635A7">
        <w:rPr>
          <w:b/>
          <w:color w:val="auto"/>
          <w:sz w:val="22"/>
          <w:szCs w:val="22"/>
        </w:rPr>
        <w:t>6</w:t>
      </w:r>
      <w:r w:rsidR="00600AF5" w:rsidRPr="003635A7">
        <w:rPr>
          <w:b/>
          <w:color w:val="auto"/>
          <w:sz w:val="22"/>
          <w:szCs w:val="22"/>
        </w:rPr>
        <w:t xml:space="preserve"> года</w:t>
      </w:r>
    </w:p>
    <w:p w:rsidR="00486FE8" w:rsidRPr="003635A7" w:rsidRDefault="00486FE8" w:rsidP="009002BC">
      <w:pPr>
        <w:jc w:val="center"/>
        <w:rPr>
          <w:rStyle w:val="s0"/>
          <w:b/>
          <w:color w:val="auto"/>
        </w:rPr>
      </w:pPr>
    </w:p>
    <w:tbl>
      <w:tblPr>
        <w:tblW w:w="15363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4"/>
        <w:gridCol w:w="5555"/>
        <w:gridCol w:w="1134"/>
        <w:gridCol w:w="1701"/>
        <w:gridCol w:w="1249"/>
        <w:gridCol w:w="1134"/>
        <w:gridCol w:w="3686"/>
      </w:tblGrid>
      <w:tr w:rsidR="003635A7" w:rsidRPr="003635A7" w:rsidTr="00087312">
        <w:trPr>
          <w:trHeight w:val="227"/>
        </w:trPr>
        <w:tc>
          <w:tcPr>
            <w:tcW w:w="90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5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3635A7" w:rsidRPr="003635A7" w:rsidTr="00087312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401 430,24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57 154,64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087312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276 215,35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36 648,38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-86,7%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087312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4 605,55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50,11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1 469,14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270 140,65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36 598,28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-86,5%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63 563,42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16 588,77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-73,9%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57 837,50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15 225,86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-73,7%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5 725,91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1 362,91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-76,2%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1 735,13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415,53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-76,1%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1 771,27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442,13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-75,0%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lastRenderedPageBreak/>
              <w:t>5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17 043,40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2 906,80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-82,9%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20 862,08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20 862,08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16 124,77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108,36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-99,3%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7 412,26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1 759,08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42,35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895,90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97,75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4 391,65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-99,8%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1 623,54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4 114,82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44,66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4 114,82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44,66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12 359,72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2 446,82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-80,2%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12 359,72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2 446,82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-80,2%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3 614,84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1 345,49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-62,8%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357,87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108,09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-69,8%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108,45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24,95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0,00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508,67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214,56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-57,8%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9.6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167,48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26,77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-84,0%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2 481,96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351,58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476,78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77,35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-83,8%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1 814,11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234,12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-87,1%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547,03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16,43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2 282,53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47,49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-97,9%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75,02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12,47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-83,4%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10,87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-21,8%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156,72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9.11.4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98,50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23,61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9.11.5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1 096,73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9.11.6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752,77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9.11.7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12,98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2,91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-77,6%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9.11.8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78,95 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затрат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413 789,96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59 601,46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IV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20 809,72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434 599,68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59 601,46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-86,3%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1 013,00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151,10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-85,1%</w:t>
            </w:r>
          </w:p>
        </w:tc>
        <w:tc>
          <w:tcPr>
            <w:tcW w:w="368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087312">
        <w:trPr>
          <w:trHeight w:val="227"/>
        </w:trPr>
        <w:tc>
          <w:tcPr>
            <w:tcW w:w="9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14,04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12,78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087312">
        <w:trPr>
          <w:trHeight w:val="227"/>
        </w:trPr>
        <w:tc>
          <w:tcPr>
            <w:tcW w:w="9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2" w:rsidRPr="003635A7" w:rsidRDefault="00087312" w:rsidP="0008731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7312" w:rsidRPr="003635A7" w:rsidRDefault="00087312" w:rsidP="00087312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м</w:t>
            </w:r>
            <w:r w:rsidRPr="003635A7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165,93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22,21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-86,6%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087312" w:rsidRPr="003635A7" w:rsidTr="00087312">
        <w:trPr>
          <w:trHeight w:val="227"/>
        </w:trPr>
        <w:tc>
          <w:tcPr>
            <w:tcW w:w="9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Средний 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3635A7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429,02</w:t>
            </w:r>
          </w:p>
        </w:tc>
        <w:tc>
          <w:tcPr>
            <w:tcW w:w="12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394,45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87312" w:rsidRPr="003635A7" w:rsidRDefault="00087312" w:rsidP="00087312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87312" w:rsidRPr="003635A7" w:rsidRDefault="00087312" w:rsidP="00087312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816630" w:rsidRPr="003635A7" w:rsidRDefault="00816630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F71BAC" w:rsidRPr="003635A7" w:rsidRDefault="00F71BAC" w:rsidP="009002BC">
      <w:pPr>
        <w:pStyle w:val="4"/>
        <w:rPr>
          <w:rStyle w:val="s0"/>
          <w:color w:val="auto"/>
        </w:rPr>
      </w:pPr>
      <w:r w:rsidRPr="003635A7">
        <w:rPr>
          <w:rStyle w:val="s0"/>
          <w:color w:val="auto"/>
        </w:rPr>
        <w:t>Информация</w:t>
      </w:r>
    </w:p>
    <w:p w:rsidR="00F71BAC" w:rsidRPr="003635A7" w:rsidRDefault="00F71BAC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F71BAC" w:rsidRPr="003635A7" w:rsidRDefault="00F71BAC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 xml:space="preserve">на услуги подачи воды по распределительным сетям (промышленное водоснабжение) по итогам </w:t>
      </w:r>
      <w:r w:rsidR="00600AF5" w:rsidRPr="003635A7">
        <w:rPr>
          <w:b/>
          <w:color w:val="auto"/>
          <w:sz w:val="22"/>
          <w:szCs w:val="22"/>
        </w:rPr>
        <w:t>I полугодия 202</w:t>
      </w:r>
      <w:r w:rsidR="00355B7F" w:rsidRPr="003635A7">
        <w:rPr>
          <w:b/>
          <w:color w:val="auto"/>
          <w:sz w:val="22"/>
          <w:szCs w:val="22"/>
        </w:rPr>
        <w:t>6</w:t>
      </w:r>
      <w:r w:rsidR="00600AF5" w:rsidRPr="003635A7">
        <w:rPr>
          <w:b/>
          <w:color w:val="auto"/>
          <w:sz w:val="22"/>
          <w:szCs w:val="22"/>
        </w:rPr>
        <w:t xml:space="preserve"> года</w:t>
      </w:r>
    </w:p>
    <w:p w:rsidR="00486FE8" w:rsidRPr="003635A7" w:rsidRDefault="00486FE8" w:rsidP="009002BC">
      <w:pPr>
        <w:jc w:val="center"/>
        <w:rPr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5528"/>
        <w:gridCol w:w="1134"/>
        <w:gridCol w:w="1701"/>
        <w:gridCol w:w="1276"/>
        <w:gridCol w:w="1133"/>
        <w:gridCol w:w="3686"/>
      </w:tblGrid>
      <w:tr w:rsidR="003635A7" w:rsidRPr="003635A7" w:rsidTr="00355B7F">
        <w:trPr>
          <w:trHeight w:val="227"/>
        </w:trPr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3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3635A7" w:rsidRPr="003635A7" w:rsidTr="00355B7F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462 157,14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71 984,02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-84,4%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226 105,34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37 659,88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-83,3%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4 035,12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111,46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2 333,35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807,47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-65,4%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171 459,87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30 851,65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-82,0%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вода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48 277,01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5 889,30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119 181,41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28 325,78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-76,2%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108 445,32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25 886,56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10 736,09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2 439,22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3 253,36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696,06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-78,6%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2 909,95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652,58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-77,6%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18 500,54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4 406,69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-76,2%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61 272,59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61 272,59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24 486,06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172,10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-99,3%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11 772,41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2 793,83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67,27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1 422,90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155,25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6 974,97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16,85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-99,8%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1 454,67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6 447,90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70,93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6 447,90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70,93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22 238,88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5 221,22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-76,5%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22 238,88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5 221,22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-76,5%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10 844,53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3 786,75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-65,1%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1 073,61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304,19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-71,7%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325,34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70,22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379,56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76,06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977,11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318,40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-67,4%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lastRenderedPageBreak/>
              <w:t>9.6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0,00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599,68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84,95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681,12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122,84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-82,0%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2 881,23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371,84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868,81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10,54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3 607,90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75,43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119,14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19,81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17,26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13,50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-21,8%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248,91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156,44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37,49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1 741,63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1 195,57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16,89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4,63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-72,6%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9.11.8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112,05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484 396,02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77 205,24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-84,1%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53 288,56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537 684,58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77 205,24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19 885,75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2 909,44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B1A34" w:rsidRPr="003635A7" w:rsidRDefault="004B1A34" w:rsidP="004B1A34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4B1A34">
        <w:trPr>
          <w:trHeight w:val="227"/>
        </w:trPr>
        <w:tc>
          <w:tcPr>
            <w:tcW w:w="8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Нормативные технические потери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9,20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9,10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355B7F">
        <w:trPr>
          <w:trHeight w:val="227"/>
        </w:trPr>
        <w:tc>
          <w:tcPr>
            <w:tcW w:w="8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B7F" w:rsidRPr="003635A7" w:rsidRDefault="00355B7F" w:rsidP="00355B7F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55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5B7F" w:rsidRPr="003635A7" w:rsidRDefault="00355B7F" w:rsidP="00355B7F">
            <w:pPr>
              <w:rPr>
                <w:b/>
                <w:bCs/>
                <w:color w:val="auto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тыс.м</w:t>
            </w:r>
            <w:r w:rsidRPr="003635A7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2 014,86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291,26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55B7F" w:rsidRPr="003635A7" w:rsidTr="00355B7F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IX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Средний 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3635A7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27,04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26,54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55B7F" w:rsidRPr="003635A7" w:rsidRDefault="00355B7F" w:rsidP="00355B7F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F71BAC" w:rsidRPr="003635A7" w:rsidRDefault="00F71BAC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A303E9" w:rsidRPr="003635A7" w:rsidRDefault="00A303E9" w:rsidP="009002BC">
      <w:pPr>
        <w:pStyle w:val="4"/>
        <w:rPr>
          <w:rStyle w:val="s0"/>
          <w:color w:val="auto"/>
        </w:rPr>
      </w:pPr>
      <w:r w:rsidRPr="003635A7">
        <w:rPr>
          <w:rStyle w:val="s0"/>
          <w:color w:val="auto"/>
        </w:rPr>
        <w:t>Информация</w:t>
      </w:r>
    </w:p>
    <w:p w:rsidR="00A303E9" w:rsidRPr="003635A7" w:rsidRDefault="00A303E9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A303E9" w:rsidRPr="003635A7" w:rsidRDefault="00A303E9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 xml:space="preserve">на услуги по отводу сточных вод (хозфекальная канализация) по итогам </w:t>
      </w:r>
      <w:r w:rsidR="00600AF5" w:rsidRPr="003635A7">
        <w:rPr>
          <w:b/>
          <w:color w:val="auto"/>
          <w:sz w:val="22"/>
          <w:szCs w:val="22"/>
        </w:rPr>
        <w:t>I полугодия 20</w:t>
      </w:r>
      <w:r w:rsidR="00A57471" w:rsidRPr="003635A7">
        <w:rPr>
          <w:b/>
          <w:color w:val="auto"/>
          <w:sz w:val="22"/>
          <w:szCs w:val="22"/>
        </w:rPr>
        <w:t>26</w:t>
      </w:r>
      <w:r w:rsidR="00600AF5" w:rsidRPr="003635A7">
        <w:rPr>
          <w:b/>
          <w:color w:val="auto"/>
          <w:sz w:val="22"/>
          <w:szCs w:val="22"/>
        </w:rPr>
        <w:t xml:space="preserve"> года</w:t>
      </w:r>
    </w:p>
    <w:p w:rsidR="00486FE8" w:rsidRPr="003635A7" w:rsidRDefault="00486FE8" w:rsidP="009002BC">
      <w:pPr>
        <w:jc w:val="center"/>
        <w:rPr>
          <w:b/>
          <w:color w:val="auto"/>
          <w:sz w:val="22"/>
          <w:szCs w:val="22"/>
        </w:rPr>
      </w:pPr>
    </w:p>
    <w:tbl>
      <w:tblPr>
        <w:tblW w:w="15162" w:type="dxa"/>
        <w:tblInd w:w="1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46"/>
        <w:gridCol w:w="5528"/>
        <w:gridCol w:w="1134"/>
        <w:gridCol w:w="1559"/>
        <w:gridCol w:w="1275"/>
        <w:gridCol w:w="1134"/>
        <w:gridCol w:w="3686"/>
      </w:tblGrid>
      <w:tr w:rsidR="003635A7" w:rsidRPr="003635A7" w:rsidTr="000D6810">
        <w:trPr>
          <w:trHeight w:val="1020"/>
        </w:trPr>
        <w:tc>
          <w:tcPr>
            <w:tcW w:w="84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  <w:hideMark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3635A7" w:rsidRPr="003635A7" w:rsidTr="000D6810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242 397,32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43 776,09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-81,9%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18 400,43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6 518,22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-64,6%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2 651,40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-99,6%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1 123,46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14 625,57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6 507,18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-55,5%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59 590,70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13 611,74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-77,2%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54 222,66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12 451,49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5 368,04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1 160,25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1 626,68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358,87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-77,9%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885,64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402,89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-54,5%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4 918,96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619,64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-87,4%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lastRenderedPageBreak/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3 059,43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3 059,43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Плата за услуги отвода сточных вод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138 029,63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22 147,73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-84,0%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12 710,08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82,86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-99,3%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5 668,20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1 345,18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32,39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685,10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74,75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3 358,32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8,11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-99,8%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1 620,90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3 175,77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3 175,77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34,15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13 748,95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3 369,86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-75,5%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13 748,95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3 369,86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-75,5%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7 229,69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2 500,74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-65,4%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715,74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200,89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-71,9%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216,89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46,37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253,04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50,23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-80,1%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523,82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153,65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-70,7%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119,63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20,47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-82,9%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803,25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113,78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340,56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59,15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-82,6%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40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1 387,26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179,04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51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418,32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1 740,76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36,32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57,36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9,54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8,31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6,50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-21,8%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119,85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75,32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18,05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838,60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575,65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9,27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2,23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56,39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256 146,27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47 145,95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-81,6%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lastRenderedPageBreak/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9 009,53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255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265 155,80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47 145,95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-82,2%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A34215">
        <w:trPr>
          <w:trHeight w:val="312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1 535,37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227,08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34215" w:rsidRPr="003635A7" w:rsidRDefault="00A34215" w:rsidP="00A3421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-85,2%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34215" w:rsidRPr="003635A7" w:rsidRDefault="00A34215" w:rsidP="00A3421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0D6810" w:rsidRPr="003635A7" w:rsidTr="00A34215">
        <w:trPr>
          <w:trHeight w:val="401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Средний 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3635A7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172,70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207,62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0D6810" w:rsidRPr="003635A7" w:rsidRDefault="000D6810" w:rsidP="000D6810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20,2%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810" w:rsidRPr="003635A7" w:rsidRDefault="000D6810" w:rsidP="000D6810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722D72" w:rsidRPr="003635A7" w:rsidRDefault="00722D72" w:rsidP="009002BC">
      <w:pPr>
        <w:jc w:val="center"/>
        <w:rPr>
          <w:rStyle w:val="s0"/>
          <w:b/>
          <w:color w:val="auto"/>
          <w:sz w:val="22"/>
          <w:szCs w:val="22"/>
        </w:rPr>
      </w:pPr>
    </w:p>
    <w:p w:rsidR="007C7D52" w:rsidRPr="003635A7" w:rsidRDefault="007C7D52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>Информация</w:t>
      </w:r>
    </w:p>
    <w:p w:rsidR="007C7D52" w:rsidRPr="003635A7" w:rsidRDefault="007C7D52" w:rsidP="009002BC">
      <w:pPr>
        <w:jc w:val="center"/>
        <w:rPr>
          <w:rStyle w:val="s0"/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>об исполнении утвержденной тарифной сметы</w:t>
      </w:r>
    </w:p>
    <w:p w:rsidR="00EA60F2" w:rsidRPr="003635A7" w:rsidRDefault="007C7D52" w:rsidP="009002BC">
      <w:pPr>
        <w:jc w:val="center"/>
        <w:rPr>
          <w:b/>
          <w:color w:val="auto"/>
          <w:sz w:val="22"/>
          <w:szCs w:val="22"/>
        </w:rPr>
      </w:pPr>
      <w:r w:rsidRPr="003635A7">
        <w:rPr>
          <w:rStyle w:val="s0"/>
          <w:b/>
          <w:color w:val="auto"/>
          <w:sz w:val="22"/>
          <w:szCs w:val="22"/>
        </w:rPr>
        <w:t xml:space="preserve">на услуги по отводу сточных вод (промышленная канализация) по итогам </w:t>
      </w:r>
      <w:r w:rsidR="00600AF5" w:rsidRPr="003635A7">
        <w:rPr>
          <w:b/>
          <w:color w:val="auto"/>
          <w:sz w:val="22"/>
          <w:szCs w:val="22"/>
        </w:rPr>
        <w:t>I полугодия 202</w:t>
      </w:r>
      <w:r w:rsidR="000D6810" w:rsidRPr="003635A7">
        <w:rPr>
          <w:b/>
          <w:color w:val="auto"/>
          <w:sz w:val="22"/>
          <w:szCs w:val="22"/>
        </w:rPr>
        <w:t>6</w:t>
      </w:r>
      <w:r w:rsidR="00600AF5" w:rsidRPr="003635A7">
        <w:rPr>
          <w:b/>
          <w:color w:val="auto"/>
          <w:sz w:val="22"/>
          <w:szCs w:val="22"/>
        </w:rPr>
        <w:t xml:space="preserve"> года</w:t>
      </w:r>
    </w:p>
    <w:p w:rsidR="00486FE8" w:rsidRPr="003635A7" w:rsidRDefault="00486FE8" w:rsidP="009002BC">
      <w:pPr>
        <w:jc w:val="center"/>
        <w:rPr>
          <w:b/>
          <w:color w:val="auto"/>
          <w:sz w:val="22"/>
          <w:szCs w:val="22"/>
        </w:rPr>
      </w:pPr>
    </w:p>
    <w:tbl>
      <w:tblPr>
        <w:tblW w:w="15357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99"/>
        <w:gridCol w:w="5528"/>
        <w:gridCol w:w="1134"/>
        <w:gridCol w:w="1701"/>
        <w:gridCol w:w="1275"/>
        <w:gridCol w:w="1134"/>
        <w:gridCol w:w="3686"/>
      </w:tblGrid>
      <w:tr w:rsidR="003635A7" w:rsidRPr="003635A7" w:rsidTr="00FC5F95">
        <w:trPr>
          <w:trHeight w:val="227"/>
        </w:trPr>
        <w:tc>
          <w:tcPr>
            <w:tcW w:w="8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№ п/п</w:t>
            </w:r>
          </w:p>
        </w:tc>
        <w:tc>
          <w:tcPr>
            <w:tcW w:w="552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Наименование показателей 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Ед. изм.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Предусмотрено в утвержденной тарифной смете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Фактически сложившиеся показатели тарифной сметы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Отклонение в процентах</w:t>
            </w:r>
          </w:p>
        </w:tc>
        <w:tc>
          <w:tcPr>
            <w:tcW w:w="368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357AFD" w:rsidRPr="003635A7" w:rsidRDefault="00357AFD" w:rsidP="00357AFD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Причины отклонения</w:t>
            </w:r>
          </w:p>
        </w:tc>
      </w:tr>
      <w:tr w:rsidR="003635A7" w:rsidRPr="003635A7" w:rsidTr="00FC5F95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производство товаров и предоставление услуг,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306 813,51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41 302,45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-86,5%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Материальные затраты всего, в том числе: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34 293,10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7 191,46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-79,0%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материалы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2 603,80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ГСМ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1 243,06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энергия покупная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30 446,24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7 191,46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Затраты на оплату труда,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59 590,70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13 623,63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-77,1%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54 222,66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12 451,88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-77,0%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5 368,04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1 171,75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-78,2%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1 626,68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317,24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-80,5%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1 518,23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341,21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-77,5%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Амортизация  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152 432,10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18 222,88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-88,0%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Ремонт,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22 997,11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ремонт, не приводящий к росту стоимости основных средств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22 997,11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Плата за услуги водоотведения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12 038,50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1 462,02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-87,9%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 xml:space="preserve">Услуги сторонних организаций: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18 415,18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101,98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-99,4%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автотранспортные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6 976,24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техническому обслуживанию и эксплуатации машин и оборудования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1 655,60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дезинфекции, дезинсекции, дератизации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39,86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обеспечению пожарной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843,20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-89,1%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поверка и техническое обслуживание средств автоматизации и измерений, IТ-услуги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4 133,31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9,98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-99,8%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экологические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862,03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сервисное обслуживание систем автоматики насосной станции ПЛК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3 904,92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Прочие затраты,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3 901,91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42,03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охрана труда и техника безопасности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3 901,91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42,03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-98,9%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Расходы периода всего: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29 756,15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5 579,85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-81,2%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Общие и административные, всего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29 756,15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5 579,85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-81,2%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lastRenderedPageBreak/>
              <w:t> 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заработная плата административного персонала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7 229,69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2 454,58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социальный налог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715,74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197,18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-72,5%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ОСМС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216,89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45,52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-79,0%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ОПВР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126,52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49,30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-61,0%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работников от несчастных случаев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513,43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183,09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-64,3%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амортизация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143,56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25,19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-82,5%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налоговые платежи и сборы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16 038,99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2 272,01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-85,8%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командировочные расходы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408,67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72,80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-82,2%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10.9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коммунальные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1 707,39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220,35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-87,1%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10.10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канцелярские товары и комплектующие к средствам вычислительной техники, услуги типографии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514,85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15,13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10.11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Услуги сторонних организаций: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2 140,42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44,70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-97,9%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10.11.1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страхование ГПО автовладельца и автотранспорта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70,60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-83,4%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10.11.2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 xml:space="preserve">технический осмотр и освидетельствование транспорта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10,23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-21,8%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10.11.3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 обучению работников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147,50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10.11.4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связи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92,70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22,22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-76,0%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10.11.5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медицинские услуги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1 032,10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10.11.6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экспертиза товаров и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708,49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10.11.7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почты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11,12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2,74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-75,4%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10.11.8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услуги публикации объявлений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67,67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затрат на предоставление услуг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336 569,66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46 882,31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-86,1%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IV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Доход (РБА*СП)                 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-//-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518 567,60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-100,0%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Всего доходов          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 тенге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855 137,26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46 882,31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-94,5%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  <w:tr w:rsidR="003635A7" w:rsidRPr="003635A7" w:rsidTr="00FA0E5A">
        <w:trPr>
          <w:trHeight w:val="227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Объем оказываемых услуг           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тыс.м3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6 062,02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1 032,17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-83,0%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A0E5A" w:rsidRPr="003635A7" w:rsidRDefault="00FA0E5A" w:rsidP="00FA0E5A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фактические данные представлены за 2 месяца</w:t>
            </w:r>
          </w:p>
        </w:tc>
      </w:tr>
      <w:tr w:rsidR="00FC5F95" w:rsidRPr="003635A7" w:rsidTr="00FA0E5A">
        <w:trPr>
          <w:trHeight w:val="363"/>
        </w:trPr>
        <w:tc>
          <w:tcPr>
            <w:tcW w:w="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VIII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Средний тариф (без НДС)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тенге/м</w:t>
            </w:r>
            <w:r w:rsidRPr="003635A7">
              <w:rPr>
                <w:b/>
                <w:bCs/>
                <w:color w:val="auto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141,06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45,42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jc w:val="center"/>
              <w:rPr>
                <w:b/>
                <w:bCs/>
                <w:color w:val="auto"/>
                <w:sz w:val="16"/>
                <w:szCs w:val="16"/>
              </w:rPr>
            </w:pPr>
            <w:r w:rsidRPr="003635A7">
              <w:rPr>
                <w:b/>
                <w:bCs/>
                <w:color w:val="auto"/>
                <w:sz w:val="16"/>
                <w:szCs w:val="16"/>
              </w:rPr>
              <w:t>-67,8%</w:t>
            </w:r>
          </w:p>
        </w:tc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5F95" w:rsidRPr="003635A7" w:rsidRDefault="00FC5F95" w:rsidP="00FC5F95">
            <w:pPr>
              <w:rPr>
                <w:color w:val="auto"/>
                <w:sz w:val="16"/>
                <w:szCs w:val="16"/>
              </w:rPr>
            </w:pPr>
            <w:r w:rsidRPr="003635A7">
              <w:rPr>
                <w:color w:val="auto"/>
                <w:sz w:val="16"/>
                <w:szCs w:val="16"/>
              </w:rPr>
              <w:t> </w:t>
            </w:r>
          </w:p>
        </w:tc>
      </w:tr>
    </w:tbl>
    <w:p w:rsidR="00D04F30" w:rsidRPr="003635A7" w:rsidRDefault="00D04F30" w:rsidP="009002BC">
      <w:pPr>
        <w:rPr>
          <w:rStyle w:val="s0"/>
          <w:b/>
          <w:color w:val="auto"/>
        </w:rPr>
      </w:pPr>
    </w:p>
    <w:p w:rsidR="00760533" w:rsidRPr="003635A7" w:rsidRDefault="00760533" w:rsidP="00FB74D3">
      <w:pPr>
        <w:rPr>
          <w:rStyle w:val="s0"/>
          <w:b/>
          <w:color w:val="auto"/>
        </w:rPr>
      </w:pPr>
      <w:r w:rsidRPr="003635A7">
        <w:rPr>
          <w:rStyle w:val="s0"/>
          <w:b/>
          <w:color w:val="auto"/>
        </w:rPr>
        <w:t xml:space="preserve">4) </w:t>
      </w:r>
      <w:r w:rsidR="007C7D52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 xml:space="preserve">о соблюдении показателей качества </w:t>
      </w:r>
      <w:r w:rsidR="007C7D52" w:rsidRPr="003635A7">
        <w:rPr>
          <w:rStyle w:val="s0"/>
          <w:b/>
          <w:color w:val="auto"/>
        </w:rPr>
        <w:t>и надежности регулируемых услуг</w:t>
      </w:r>
    </w:p>
    <w:p w:rsidR="00403AED" w:rsidRPr="003635A7" w:rsidRDefault="00403AED" w:rsidP="00FB74D3">
      <w:pPr>
        <w:pStyle w:val="2"/>
        <w:rPr>
          <w:b/>
          <w:i w:val="0"/>
          <w:color w:val="auto"/>
          <w:sz w:val="24"/>
          <w:szCs w:val="24"/>
        </w:rPr>
      </w:pPr>
      <w:r w:rsidRPr="003635A7">
        <w:rPr>
          <w:b/>
          <w:i w:val="0"/>
          <w:color w:val="auto"/>
          <w:sz w:val="24"/>
          <w:szCs w:val="24"/>
        </w:rPr>
        <w:t>Форма 3</w:t>
      </w:r>
    </w:p>
    <w:p w:rsidR="00403AED" w:rsidRPr="003635A7" w:rsidRDefault="00403AED" w:rsidP="00FB74D3">
      <w:pPr>
        <w:ind w:firstLine="397"/>
        <w:jc w:val="right"/>
        <w:textAlignment w:val="baseline"/>
        <w:rPr>
          <w:color w:val="auto"/>
        </w:rPr>
      </w:pPr>
    </w:p>
    <w:p w:rsidR="00600AF5" w:rsidRPr="003635A7" w:rsidRDefault="00403AED" w:rsidP="00FB74D3">
      <w:pPr>
        <w:jc w:val="center"/>
        <w:rPr>
          <w:b/>
          <w:color w:val="auto"/>
        </w:rPr>
      </w:pPr>
      <w:r w:rsidRPr="003635A7">
        <w:rPr>
          <w:rStyle w:val="s1"/>
          <w:color w:val="auto"/>
        </w:rPr>
        <w:t>Информация</w:t>
      </w:r>
      <w:r w:rsidRPr="003635A7">
        <w:rPr>
          <w:rStyle w:val="s1"/>
          <w:color w:val="auto"/>
        </w:rPr>
        <w:br/>
        <w:t xml:space="preserve">о соблюдении показателей качества и надежности </w:t>
      </w:r>
      <w:r w:rsidR="007C7D52" w:rsidRPr="003635A7">
        <w:rPr>
          <w:rStyle w:val="s1"/>
          <w:color w:val="auto"/>
        </w:rPr>
        <w:t>регулируемых услуг</w:t>
      </w:r>
      <w:r w:rsidR="007C7D52" w:rsidRPr="003635A7">
        <w:rPr>
          <w:rStyle w:val="s1"/>
          <w:color w:val="auto"/>
        </w:rPr>
        <w:br/>
        <w:t xml:space="preserve">по итогам </w:t>
      </w:r>
      <w:r w:rsidR="00600AF5" w:rsidRPr="003635A7">
        <w:rPr>
          <w:b/>
          <w:color w:val="auto"/>
        </w:rPr>
        <w:t>I полугодия 202</w:t>
      </w:r>
      <w:r w:rsidR="000A4F1D" w:rsidRPr="003635A7">
        <w:rPr>
          <w:b/>
          <w:color w:val="auto"/>
        </w:rPr>
        <w:t>6</w:t>
      </w:r>
      <w:r w:rsidR="00600AF5" w:rsidRPr="003635A7">
        <w:rPr>
          <w:b/>
          <w:color w:val="auto"/>
        </w:rPr>
        <w:t xml:space="preserve"> года</w:t>
      </w:r>
    </w:p>
    <w:p w:rsidR="00403AED" w:rsidRPr="003635A7" w:rsidRDefault="00403AED" w:rsidP="00FB74D3">
      <w:pPr>
        <w:jc w:val="center"/>
        <w:rPr>
          <w:color w:val="auto"/>
        </w:rPr>
      </w:pPr>
      <w:r w:rsidRPr="003635A7">
        <w:rPr>
          <w:color w:val="auto"/>
        </w:rPr>
        <w:t> </w:t>
      </w:r>
      <w:r w:rsidR="00F41742" w:rsidRPr="003635A7">
        <w:rPr>
          <w:color w:val="auto"/>
        </w:rPr>
        <w:t>ТОО «Kazakhmys Distribution» (Казахмыс Дистрибьюшн) – Балхашское региональное предприятие «ЭнергоСети»</w:t>
      </w:r>
    </w:p>
    <w:p w:rsidR="00403AED" w:rsidRPr="003635A7" w:rsidRDefault="00403AED" w:rsidP="00FB74D3">
      <w:pPr>
        <w:ind w:firstLine="397"/>
        <w:jc w:val="center"/>
        <w:textAlignment w:val="baseline"/>
        <w:rPr>
          <w:color w:val="auto"/>
        </w:rPr>
      </w:pPr>
      <w:r w:rsidRPr="003635A7">
        <w:rPr>
          <w:color w:val="auto"/>
        </w:rPr>
        <w:t>наименование с</w:t>
      </w:r>
      <w:r w:rsidR="002B3D94" w:rsidRPr="003635A7">
        <w:rPr>
          <w:color w:val="auto"/>
        </w:rPr>
        <w:t>убъекта естественной монополии</w:t>
      </w:r>
    </w:p>
    <w:p w:rsidR="00486FE8" w:rsidRPr="003635A7" w:rsidRDefault="00486FE8" w:rsidP="00FB74D3">
      <w:pPr>
        <w:ind w:firstLine="397"/>
        <w:jc w:val="center"/>
        <w:textAlignment w:val="baseline"/>
        <w:rPr>
          <w:color w:val="auto"/>
        </w:rPr>
      </w:pPr>
    </w:p>
    <w:tbl>
      <w:tblPr>
        <w:tblW w:w="500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92"/>
        <w:gridCol w:w="3088"/>
        <w:gridCol w:w="2097"/>
        <w:gridCol w:w="1447"/>
        <w:gridCol w:w="1494"/>
        <w:gridCol w:w="2053"/>
        <w:gridCol w:w="3789"/>
      </w:tblGrid>
      <w:tr w:rsidR="003635A7" w:rsidRPr="003635A7" w:rsidTr="00F41742">
        <w:trPr>
          <w:jc w:val="center"/>
        </w:trPr>
        <w:tc>
          <w:tcPr>
            <w:tcW w:w="20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№ п/п</w:t>
            </w:r>
          </w:p>
        </w:tc>
        <w:tc>
          <w:tcPr>
            <w:tcW w:w="106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Показатель качества и надежности</w:t>
            </w:r>
          </w:p>
        </w:tc>
        <w:tc>
          <w:tcPr>
            <w:tcW w:w="720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AF5" w:rsidRPr="003635A7" w:rsidRDefault="00600AF5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3635A7" w:rsidRDefault="00600AF5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 xml:space="preserve"> II полугодия 202</w:t>
            </w:r>
            <w:r w:rsidR="000A4F1D" w:rsidRPr="003635A7">
              <w:rPr>
                <w:b/>
                <w:color w:val="auto"/>
                <w:sz w:val="20"/>
                <w:szCs w:val="20"/>
              </w:rPr>
              <w:t xml:space="preserve">5 </w:t>
            </w:r>
            <w:r w:rsidRPr="003635A7">
              <w:rPr>
                <w:b/>
                <w:color w:val="auto"/>
                <w:sz w:val="20"/>
                <w:szCs w:val="20"/>
              </w:rPr>
              <w:t>года</w:t>
            </w:r>
          </w:p>
        </w:tc>
        <w:tc>
          <w:tcPr>
            <w:tcW w:w="497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 xml:space="preserve">План </w:t>
            </w:r>
          </w:p>
          <w:p w:rsidR="00104134" w:rsidRPr="003635A7" w:rsidRDefault="00104134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(на 202</w:t>
            </w:r>
            <w:r w:rsidR="000A4F1D" w:rsidRPr="003635A7">
              <w:rPr>
                <w:b/>
                <w:color w:val="auto"/>
                <w:sz w:val="20"/>
                <w:szCs w:val="20"/>
              </w:rPr>
              <w:t>6</w:t>
            </w:r>
            <w:r w:rsidRPr="003635A7">
              <w:rPr>
                <w:b/>
                <w:color w:val="auto"/>
                <w:sz w:val="20"/>
                <w:szCs w:val="20"/>
              </w:rPr>
              <w:t xml:space="preserve"> год)</w:t>
            </w:r>
          </w:p>
        </w:tc>
        <w:tc>
          <w:tcPr>
            <w:tcW w:w="513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00AF5" w:rsidRPr="003635A7" w:rsidRDefault="00600AF5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Факт</w:t>
            </w:r>
          </w:p>
          <w:p w:rsidR="00104134" w:rsidRPr="003635A7" w:rsidRDefault="00600AF5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I полугодия 202</w:t>
            </w:r>
            <w:r w:rsidR="000A4F1D" w:rsidRPr="003635A7">
              <w:rPr>
                <w:b/>
                <w:color w:val="auto"/>
                <w:sz w:val="20"/>
                <w:szCs w:val="20"/>
              </w:rPr>
              <w:t>6</w:t>
            </w:r>
            <w:r w:rsidRPr="003635A7">
              <w:rPr>
                <w:b/>
                <w:color w:val="auto"/>
                <w:sz w:val="20"/>
                <w:szCs w:val="20"/>
              </w:rPr>
              <w:t xml:space="preserve"> года</w:t>
            </w:r>
          </w:p>
        </w:tc>
        <w:tc>
          <w:tcPr>
            <w:tcW w:w="70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Оценка соблюдения показателей надежности и качества</w:t>
            </w:r>
          </w:p>
        </w:tc>
        <w:tc>
          <w:tcPr>
            <w:tcW w:w="130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FB74D3">
            <w:pPr>
              <w:jc w:val="center"/>
              <w:textAlignment w:val="baseline"/>
              <w:rPr>
                <w:b/>
                <w:color w:val="auto"/>
                <w:sz w:val="20"/>
                <w:szCs w:val="20"/>
              </w:rPr>
            </w:pPr>
            <w:r w:rsidRPr="003635A7">
              <w:rPr>
                <w:b/>
                <w:color w:val="auto"/>
                <w:sz w:val="20"/>
                <w:szCs w:val="20"/>
              </w:rPr>
              <w:t>Причины (обоснование) несоблюдения показателей надежности и качества</w:t>
            </w:r>
          </w:p>
        </w:tc>
      </w:tr>
      <w:tr w:rsidR="003635A7" w:rsidRPr="003635A7" w:rsidTr="00486FE8">
        <w:trPr>
          <w:jc w:val="center"/>
        </w:trPr>
        <w:tc>
          <w:tcPr>
            <w:tcW w:w="20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106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104134" w:rsidRPr="003635A7" w:rsidRDefault="00104134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720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4134" w:rsidRPr="003635A7" w:rsidRDefault="0031197A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49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4134" w:rsidRPr="003635A7" w:rsidRDefault="0031197A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513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4134" w:rsidRPr="003635A7" w:rsidRDefault="0031197A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70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4134" w:rsidRPr="003635A7" w:rsidRDefault="0031197A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30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04134" w:rsidRPr="003635A7" w:rsidRDefault="0031197A" w:rsidP="009002BC">
            <w:pPr>
              <w:jc w:val="center"/>
              <w:textAlignment w:val="baseline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7</w:t>
            </w:r>
          </w:p>
        </w:tc>
      </w:tr>
      <w:tr w:rsidR="003635A7" w:rsidRPr="003635A7" w:rsidTr="008F703B">
        <w:trPr>
          <w:trHeight w:val="439"/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74D3" w:rsidRPr="003635A7" w:rsidRDefault="00FB74D3" w:rsidP="00FB74D3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lastRenderedPageBreak/>
              <w:t>1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B74D3" w:rsidRPr="003635A7" w:rsidRDefault="00FB74D3" w:rsidP="00FB74D3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Количество отключений на услуги по передаче электрической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74D3" w:rsidRPr="003635A7" w:rsidRDefault="00FB74D3" w:rsidP="00FB74D3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11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74D3" w:rsidRPr="003635A7" w:rsidRDefault="00FA0E5A" w:rsidP="00FB74D3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74D3" w:rsidRPr="003635A7" w:rsidRDefault="00FB74D3" w:rsidP="00FB74D3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17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74D3" w:rsidRPr="003635A7" w:rsidRDefault="00FB74D3" w:rsidP="00FB74D3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+6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B74D3" w:rsidRPr="003635A7" w:rsidRDefault="00FA0E5A" w:rsidP="00FB74D3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у</w:t>
            </w:r>
            <w:r w:rsidR="00FB74D3" w:rsidRPr="003635A7">
              <w:rPr>
                <w:color w:val="auto"/>
                <w:sz w:val="20"/>
                <w:szCs w:val="20"/>
              </w:rPr>
              <w:t>величение аварийных отключений со стороны потребителей 6 кВ</w:t>
            </w:r>
          </w:p>
        </w:tc>
      </w:tr>
      <w:tr w:rsidR="003635A7" w:rsidRPr="003635A7" w:rsidTr="0025787A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Количество отключений на услуги по передаче и распределению тепловой энергии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-1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FA0E5A" w:rsidP="00FA0E5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2255C3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3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Количество отключений на услуги подачи воды по распределительным сетям (хозпитьевое водоснабжение)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rFonts w:ascii="Calibri" w:hAnsi="Calibri" w:cs="Calibri"/>
                <w:color w:val="auto"/>
                <w:sz w:val="22"/>
                <w:szCs w:val="22"/>
              </w:rPr>
            </w:pPr>
            <w:r w:rsidRPr="003635A7">
              <w:rPr>
                <w:rFonts w:ascii="Calibri" w:hAnsi="Calibri" w:cs="Calibri"/>
                <w:color w:val="auto"/>
                <w:sz w:val="22"/>
                <w:szCs w:val="22"/>
              </w:rPr>
              <w:t>1</w:t>
            </w:r>
          </w:p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635A7">
              <w:rPr>
                <w:color w:val="auto"/>
                <w:sz w:val="20"/>
                <w:szCs w:val="20"/>
                <w:lang w:val="en-US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635A7">
              <w:rPr>
                <w:color w:val="auto"/>
                <w:sz w:val="20"/>
                <w:szCs w:val="20"/>
                <w:lang w:val="en-US"/>
              </w:rPr>
              <w:t>-1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FA0E5A" w:rsidP="00FA0E5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2255C3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4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Количество отключений на услуги подачи воды по распределительным сетям (промышленное водоснабжение)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  <w:lang w:val="en-US"/>
              </w:rPr>
            </w:pPr>
            <w:r w:rsidRPr="003635A7">
              <w:rPr>
                <w:color w:val="auto"/>
                <w:sz w:val="20"/>
                <w:szCs w:val="20"/>
                <w:lang w:val="en-US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  <w:lang w:val="en-US"/>
              </w:rPr>
              <w:t>-1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FA0E5A" w:rsidP="00FA0E5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2255C3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5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Количество отключений на услуги по отводу сточных вод (хозфекальная канализация)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FA0E5A" w:rsidP="00FA0E5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25787A" w:rsidRPr="003635A7" w:rsidTr="002255C3">
        <w:trPr>
          <w:jc w:val="center"/>
        </w:trPr>
        <w:tc>
          <w:tcPr>
            <w:tcW w:w="2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6</w:t>
            </w:r>
          </w:p>
        </w:tc>
        <w:tc>
          <w:tcPr>
            <w:tcW w:w="10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5787A" w:rsidRPr="003635A7" w:rsidRDefault="0025787A" w:rsidP="0025787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Количество отключений на услуги по отводу сточных вод (промышленная канализация)</w:t>
            </w:r>
          </w:p>
        </w:tc>
        <w:tc>
          <w:tcPr>
            <w:tcW w:w="7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2</w:t>
            </w:r>
          </w:p>
        </w:tc>
        <w:tc>
          <w:tcPr>
            <w:tcW w:w="4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25787A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0</w:t>
            </w:r>
          </w:p>
        </w:tc>
        <w:tc>
          <w:tcPr>
            <w:tcW w:w="5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1</w:t>
            </w:r>
          </w:p>
        </w:tc>
        <w:tc>
          <w:tcPr>
            <w:tcW w:w="70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C37D76" w:rsidP="0025787A">
            <w:pPr>
              <w:jc w:val="center"/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  <w:lang w:val="en-US"/>
              </w:rPr>
              <w:t>-1</w:t>
            </w:r>
          </w:p>
        </w:tc>
        <w:tc>
          <w:tcPr>
            <w:tcW w:w="1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5787A" w:rsidRPr="003635A7" w:rsidRDefault="00FA0E5A" w:rsidP="00FA0E5A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</w:tbl>
    <w:p w:rsidR="00722D72" w:rsidRPr="003635A7" w:rsidRDefault="00722D72" w:rsidP="009002BC">
      <w:pPr>
        <w:ind w:firstLine="709"/>
        <w:rPr>
          <w:rStyle w:val="s0"/>
          <w:b/>
          <w:color w:val="auto"/>
        </w:rPr>
      </w:pPr>
    </w:p>
    <w:p w:rsidR="00403AED" w:rsidRPr="003635A7" w:rsidRDefault="00760533" w:rsidP="009002BC">
      <w:pPr>
        <w:ind w:firstLine="709"/>
        <w:rPr>
          <w:rStyle w:val="s0"/>
          <w:b/>
          <w:color w:val="auto"/>
        </w:rPr>
      </w:pPr>
      <w:r w:rsidRPr="003635A7">
        <w:rPr>
          <w:rStyle w:val="s0"/>
          <w:b/>
          <w:color w:val="auto"/>
        </w:rPr>
        <w:t xml:space="preserve">5) </w:t>
      </w:r>
      <w:r w:rsidR="007C7D52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 xml:space="preserve">о достижении показателей эффективности деятельности субъекта естественной монополии </w:t>
      </w:r>
    </w:p>
    <w:p w:rsidR="008A68EC" w:rsidRPr="003635A7" w:rsidRDefault="008A68EC" w:rsidP="00A6720E">
      <w:pPr>
        <w:pStyle w:val="2"/>
        <w:rPr>
          <w:b/>
          <w:i w:val="0"/>
          <w:color w:val="auto"/>
          <w:sz w:val="24"/>
          <w:szCs w:val="24"/>
        </w:rPr>
      </w:pPr>
      <w:r w:rsidRPr="003635A7">
        <w:rPr>
          <w:b/>
          <w:i w:val="0"/>
          <w:color w:val="auto"/>
          <w:sz w:val="24"/>
          <w:szCs w:val="24"/>
        </w:rPr>
        <w:t>Форма 4</w:t>
      </w:r>
    </w:p>
    <w:p w:rsidR="008A68EC" w:rsidRPr="003635A7" w:rsidRDefault="008A68EC" w:rsidP="00A6720E">
      <w:pPr>
        <w:ind w:firstLine="397"/>
        <w:jc w:val="right"/>
        <w:textAlignment w:val="baseline"/>
        <w:rPr>
          <w:color w:val="auto"/>
        </w:rPr>
      </w:pPr>
    </w:p>
    <w:p w:rsidR="002A22EB" w:rsidRPr="003635A7" w:rsidRDefault="008A68EC" w:rsidP="00A6720E">
      <w:pPr>
        <w:jc w:val="center"/>
        <w:rPr>
          <w:b/>
          <w:color w:val="auto"/>
        </w:rPr>
      </w:pPr>
      <w:r w:rsidRPr="003635A7">
        <w:rPr>
          <w:rStyle w:val="s1"/>
          <w:color w:val="auto"/>
        </w:rPr>
        <w:t>Информация</w:t>
      </w:r>
      <w:r w:rsidRPr="003635A7">
        <w:rPr>
          <w:rStyle w:val="s1"/>
          <w:color w:val="auto"/>
        </w:rPr>
        <w:br/>
        <w:t>о достижении показателей эффективности деятельности субъектов естественных монополий</w:t>
      </w:r>
      <w:r w:rsidRPr="003635A7">
        <w:rPr>
          <w:rStyle w:val="s1"/>
          <w:color w:val="auto"/>
        </w:rPr>
        <w:br/>
      </w:r>
      <w:r w:rsidR="002A22EB" w:rsidRPr="003635A7">
        <w:rPr>
          <w:b/>
          <w:color w:val="auto"/>
        </w:rPr>
        <w:t>по итогам I полугодия 202</w:t>
      </w:r>
      <w:r w:rsidR="000A4F1D" w:rsidRPr="003635A7">
        <w:rPr>
          <w:b/>
          <w:color w:val="auto"/>
        </w:rPr>
        <w:t>6</w:t>
      </w:r>
      <w:r w:rsidR="002A22EB" w:rsidRPr="003635A7">
        <w:rPr>
          <w:b/>
          <w:color w:val="auto"/>
        </w:rPr>
        <w:t xml:space="preserve"> года</w:t>
      </w:r>
    </w:p>
    <w:p w:rsidR="00A23A22" w:rsidRPr="003635A7" w:rsidRDefault="008A68EC" w:rsidP="00A6720E">
      <w:pPr>
        <w:pStyle w:val="a8"/>
      </w:pPr>
      <w:r w:rsidRPr="003635A7">
        <w:t> </w:t>
      </w:r>
      <w:r w:rsidR="00A23A22" w:rsidRPr="003635A7">
        <w:t>ТОО «Kazakhmys Distribution» (Казахмыс Дистрибьюшн) – Балхашское региональное предприятие «ЭнергоСети»</w:t>
      </w:r>
    </w:p>
    <w:p w:rsidR="00A23A22" w:rsidRPr="003635A7" w:rsidRDefault="00A23A22" w:rsidP="00A6720E">
      <w:pPr>
        <w:ind w:firstLine="397"/>
        <w:jc w:val="center"/>
        <w:textAlignment w:val="baseline"/>
        <w:rPr>
          <w:color w:val="auto"/>
        </w:rPr>
      </w:pPr>
      <w:r w:rsidRPr="003635A7">
        <w:rPr>
          <w:color w:val="auto"/>
        </w:rPr>
        <w:t>наименование субъекта естественной монополии</w:t>
      </w:r>
    </w:p>
    <w:p w:rsidR="00486FE8" w:rsidRPr="003635A7" w:rsidRDefault="00486FE8" w:rsidP="00A6720E">
      <w:pPr>
        <w:ind w:firstLine="397"/>
        <w:jc w:val="center"/>
        <w:textAlignment w:val="baseline"/>
        <w:rPr>
          <w:color w:val="auto"/>
        </w:rPr>
      </w:pPr>
    </w:p>
    <w:tbl>
      <w:tblPr>
        <w:tblW w:w="5290" w:type="pct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5"/>
        <w:gridCol w:w="5108"/>
        <w:gridCol w:w="1352"/>
        <w:gridCol w:w="1226"/>
        <w:gridCol w:w="1260"/>
        <w:gridCol w:w="1482"/>
        <w:gridCol w:w="4501"/>
      </w:tblGrid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  <w:lang w:val="en-US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№ п/п</w:t>
            </w:r>
          </w:p>
        </w:tc>
        <w:tc>
          <w:tcPr>
            <w:tcW w:w="165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Показатель эффективности</w:t>
            </w:r>
          </w:p>
        </w:tc>
        <w:tc>
          <w:tcPr>
            <w:tcW w:w="43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Факт</w:t>
            </w:r>
          </w:p>
          <w:p w:rsidR="00A104CB" w:rsidRPr="003635A7" w:rsidRDefault="00A104CB" w:rsidP="000A4F1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 xml:space="preserve"> II полугодия 202</w:t>
            </w:r>
            <w:r w:rsidR="000A4F1D" w:rsidRPr="003635A7">
              <w:rPr>
                <w:b/>
                <w:color w:val="auto"/>
                <w:sz w:val="18"/>
                <w:szCs w:val="18"/>
              </w:rPr>
              <w:t>5</w:t>
            </w:r>
            <w:r w:rsidRPr="003635A7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39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0A4F1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План на 202</w:t>
            </w:r>
            <w:r w:rsidR="000A4F1D" w:rsidRPr="003635A7">
              <w:rPr>
                <w:b/>
                <w:color w:val="auto"/>
                <w:sz w:val="18"/>
                <w:szCs w:val="18"/>
              </w:rPr>
              <w:t>6</w:t>
            </w:r>
            <w:r w:rsidRPr="003635A7">
              <w:rPr>
                <w:b/>
                <w:color w:val="auto"/>
                <w:sz w:val="18"/>
                <w:szCs w:val="18"/>
              </w:rPr>
              <w:t xml:space="preserve"> год</w:t>
            </w:r>
          </w:p>
        </w:tc>
        <w:tc>
          <w:tcPr>
            <w:tcW w:w="409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Факт</w:t>
            </w:r>
          </w:p>
          <w:p w:rsidR="00A104CB" w:rsidRPr="003635A7" w:rsidRDefault="00A104CB" w:rsidP="000A4F1D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 xml:space="preserve"> I полугодия 202</w:t>
            </w:r>
            <w:r w:rsidR="000A4F1D" w:rsidRPr="003635A7">
              <w:rPr>
                <w:b/>
                <w:color w:val="auto"/>
                <w:sz w:val="18"/>
                <w:szCs w:val="18"/>
              </w:rPr>
              <w:t>6</w:t>
            </w:r>
            <w:r w:rsidRPr="003635A7">
              <w:rPr>
                <w:b/>
                <w:color w:val="auto"/>
                <w:sz w:val="18"/>
                <w:szCs w:val="18"/>
              </w:rPr>
              <w:t xml:space="preserve"> года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Оценка достижения показателей эффективности</w:t>
            </w:r>
          </w:p>
        </w:tc>
        <w:tc>
          <w:tcPr>
            <w:tcW w:w="1461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Причины (обоснование) недостижения показателей эффективности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</w:t>
            </w: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2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3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4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5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6</w:t>
            </w:r>
          </w:p>
        </w:tc>
        <w:tc>
          <w:tcPr>
            <w:tcW w:w="1461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104CB" w:rsidRPr="003635A7" w:rsidRDefault="00A104CB" w:rsidP="00F45B9A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7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3635A7" w:rsidRDefault="00A104CB" w:rsidP="00F45B9A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1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104CB" w:rsidRPr="003635A7" w:rsidRDefault="00A104CB" w:rsidP="00F45B9A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услуги по передаче электрической энергии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703B" w:rsidRPr="003635A7" w:rsidRDefault="008F703B" w:rsidP="008F703B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703B" w:rsidRPr="003635A7" w:rsidRDefault="008F703B" w:rsidP="008F703B">
            <w:pPr>
              <w:ind w:right="-110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Объем услуг (тыс. кВтч)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703B" w:rsidRPr="003635A7" w:rsidRDefault="003B058E" w:rsidP="003B058E">
            <w:pPr>
              <w:ind w:left="-627" w:firstLine="627"/>
              <w:jc w:val="center"/>
              <w:rPr>
                <w:color w:val="auto"/>
                <w:sz w:val="18"/>
                <w:szCs w:val="18"/>
                <w:lang w:val="kk-KZ"/>
              </w:rPr>
            </w:pPr>
            <w:r w:rsidRPr="003635A7">
              <w:rPr>
                <w:color w:val="auto"/>
                <w:sz w:val="18"/>
                <w:szCs w:val="18"/>
                <w:lang w:val="kk-KZ"/>
              </w:rPr>
              <w:t>1 244 566,57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703B" w:rsidRPr="003635A7" w:rsidRDefault="000A4F1D" w:rsidP="008F703B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2 334 338,16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703B" w:rsidRPr="003635A7" w:rsidRDefault="003B058E" w:rsidP="008F703B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1 230 844,43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703B" w:rsidRPr="003635A7" w:rsidRDefault="003B058E" w:rsidP="00177B4D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-13 722,14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F703B" w:rsidRPr="003635A7" w:rsidRDefault="004057B7" w:rsidP="008F703B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у</w:t>
            </w:r>
            <w:r w:rsidR="00A2090D" w:rsidRPr="003635A7">
              <w:rPr>
                <w:color w:val="auto"/>
                <w:sz w:val="18"/>
                <w:szCs w:val="18"/>
              </w:rPr>
              <w:t>меньшение потребления эл.энергии ТОО «Казахмыс Смэлтинг»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703B" w:rsidRPr="003635A7" w:rsidRDefault="008F703B" w:rsidP="008F703B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2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8F703B" w:rsidRPr="003635A7" w:rsidRDefault="008F703B" w:rsidP="008F703B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услуги по передаче и распределению тепловой энергии</w:t>
            </w:r>
          </w:p>
        </w:tc>
      </w:tr>
      <w:tr w:rsidR="003635A7" w:rsidRPr="003635A7" w:rsidTr="003B058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Объем услуг (тыс. Гкал)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  <w:lang w:val="en-US"/>
              </w:rPr>
            </w:pPr>
            <w:r w:rsidRPr="003635A7">
              <w:rPr>
                <w:color w:val="auto"/>
                <w:sz w:val="18"/>
                <w:szCs w:val="18"/>
                <w:lang w:val="en-US"/>
              </w:rPr>
              <w:t>107</w:t>
            </w:r>
            <w:r w:rsidRPr="003635A7">
              <w:rPr>
                <w:color w:val="auto"/>
                <w:sz w:val="18"/>
                <w:szCs w:val="18"/>
              </w:rPr>
              <w:t>,</w:t>
            </w:r>
            <w:r w:rsidRPr="003635A7">
              <w:rPr>
                <w:color w:val="auto"/>
                <w:sz w:val="18"/>
                <w:szCs w:val="18"/>
                <w:lang w:val="en-US"/>
              </w:rPr>
              <w:t>798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251,60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56 ,24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6D025D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-51,558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3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(хоз. питьевое водоснабжение)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  <w:lang w:val="en-US"/>
              </w:rPr>
            </w:pPr>
            <w:r w:rsidRPr="003635A7">
              <w:rPr>
                <w:color w:val="auto"/>
                <w:sz w:val="18"/>
                <w:szCs w:val="18"/>
                <w:lang w:val="en-US"/>
              </w:rPr>
              <w:t>449,896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1013,00</w:t>
            </w:r>
          </w:p>
        </w:tc>
        <w:tc>
          <w:tcPr>
            <w:tcW w:w="4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151,10</w:t>
            </w:r>
          </w:p>
        </w:tc>
        <w:tc>
          <w:tcPr>
            <w:tcW w:w="4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6E30A3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-298,796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4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услуги подачи воды по распределительным сетям (промышленное водоснабжение)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F839F8">
            <w:pPr>
              <w:jc w:val="center"/>
              <w:outlineLvl w:val="0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20"/>
                <w:szCs w:val="20"/>
              </w:rPr>
              <w:t>8 945,6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19 885,75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2 909,44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6D025D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-6 036,16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5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услуги по отводу сточных вод (хоз. фекальная канализация)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20"/>
                <w:szCs w:val="20"/>
              </w:rPr>
              <w:t xml:space="preserve">674,07 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1 535,37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227,08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6E30A3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-446,99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  <w:tr w:rsidR="003635A7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b/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6</w:t>
            </w:r>
          </w:p>
        </w:tc>
        <w:tc>
          <w:tcPr>
            <w:tcW w:w="4846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b/>
                <w:color w:val="auto"/>
                <w:sz w:val="18"/>
                <w:szCs w:val="18"/>
              </w:rPr>
              <w:t>услуги по отводу сточных вод (промышленная канализация)</w:t>
            </w:r>
          </w:p>
        </w:tc>
      </w:tr>
      <w:tr w:rsidR="00C942BE" w:rsidRPr="003635A7" w:rsidTr="00C942BE">
        <w:trPr>
          <w:trHeight w:val="227"/>
          <w:jc w:val="center"/>
        </w:trPr>
        <w:tc>
          <w:tcPr>
            <w:tcW w:w="1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textAlignment w:val="baseline"/>
              <w:rPr>
                <w:color w:val="auto"/>
                <w:sz w:val="18"/>
                <w:szCs w:val="18"/>
              </w:rPr>
            </w:pPr>
          </w:p>
        </w:tc>
        <w:tc>
          <w:tcPr>
            <w:tcW w:w="16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Объем услуг (тыс.м3)</w:t>
            </w:r>
          </w:p>
        </w:tc>
        <w:tc>
          <w:tcPr>
            <w:tcW w:w="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outlineLvl w:val="0"/>
              <w:rPr>
                <w:bCs/>
                <w:color w:val="auto"/>
                <w:sz w:val="20"/>
                <w:szCs w:val="20"/>
              </w:rPr>
            </w:pPr>
            <w:r w:rsidRPr="003635A7">
              <w:rPr>
                <w:bCs/>
                <w:color w:val="auto"/>
                <w:sz w:val="20"/>
                <w:szCs w:val="20"/>
              </w:rPr>
              <w:t xml:space="preserve">4 193,34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6 062,02</w:t>
            </w:r>
          </w:p>
        </w:tc>
        <w:tc>
          <w:tcPr>
            <w:tcW w:w="4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1 032,17</w:t>
            </w:r>
          </w:p>
        </w:tc>
        <w:tc>
          <w:tcPr>
            <w:tcW w:w="4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6D025D" w:rsidP="00C942BE">
            <w:pPr>
              <w:jc w:val="center"/>
              <w:rPr>
                <w:color w:val="auto"/>
                <w:sz w:val="18"/>
                <w:szCs w:val="18"/>
              </w:rPr>
            </w:pPr>
            <w:r w:rsidRPr="003635A7">
              <w:rPr>
                <w:color w:val="auto"/>
                <w:sz w:val="18"/>
                <w:szCs w:val="18"/>
              </w:rPr>
              <w:t>-3 161,17</w:t>
            </w:r>
          </w:p>
        </w:tc>
        <w:tc>
          <w:tcPr>
            <w:tcW w:w="14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942BE" w:rsidRPr="003635A7" w:rsidRDefault="00C942BE" w:rsidP="00C942BE">
            <w:pPr>
              <w:rPr>
                <w:color w:val="auto"/>
                <w:sz w:val="20"/>
                <w:szCs w:val="20"/>
              </w:rPr>
            </w:pPr>
            <w:r w:rsidRPr="003635A7">
              <w:rPr>
                <w:color w:val="auto"/>
                <w:sz w:val="20"/>
                <w:szCs w:val="20"/>
              </w:rPr>
              <w:t>фактические данные представлены за 2 месяца</w:t>
            </w:r>
          </w:p>
        </w:tc>
      </w:tr>
    </w:tbl>
    <w:p w:rsidR="00A104CB" w:rsidRPr="003635A7" w:rsidRDefault="00A104CB" w:rsidP="009002BC">
      <w:pPr>
        <w:ind w:firstLine="397"/>
        <w:jc w:val="center"/>
        <w:textAlignment w:val="baseline"/>
        <w:rPr>
          <w:color w:val="auto"/>
        </w:rPr>
      </w:pPr>
    </w:p>
    <w:p w:rsidR="00760533" w:rsidRPr="003635A7" w:rsidRDefault="00760533" w:rsidP="009002BC">
      <w:pPr>
        <w:ind w:firstLine="397"/>
        <w:jc w:val="both"/>
        <w:rPr>
          <w:b/>
          <w:color w:val="auto"/>
        </w:rPr>
      </w:pPr>
      <w:r w:rsidRPr="003635A7">
        <w:rPr>
          <w:rStyle w:val="s0"/>
          <w:b/>
          <w:color w:val="auto"/>
        </w:rPr>
        <w:t xml:space="preserve">6) </w:t>
      </w:r>
      <w:r w:rsidR="007C7D52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>об основных финансово-экономических показателях деятельности</w:t>
      </w:r>
      <w:r w:rsidR="00DC19FB" w:rsidRPr="003635A7">
        <w:rPr>
          <w:rStyle w:val="s0"/>
          <w:b/>
          <w:color w:val="auto"/>
        </w:rPr>
        <w:t>:</w:t>
      </w:r>
    </w:p>
    <w:p w:rsidR="006024F1" w:rsidRPr="003635A7" w:rsidRDefault="006024F1" w:rsidP="00195B89">
      <w:pPr>
        <w:jc w:val="both"/>
        <w:rPr>
          <w:color w:val="auto"/>
        </w:rPr>
      </w:pPr>
      <w:r w:rsidRPr="003635A7">
        <w:rPr>
          <w:color w:val="auto"/>
        </w:rPr>
        <w:t>За I полугодие 202</w:t>
      </w:r>
      <w:r w:rsidR="002255C3" w:rsidRPr="003635A7">
        <w:rPr>
          <w:color w:val="auto"/>
        </w:rPr>
        <w:t>6</w:t>
      </w:r>
      <w:r w:rsidRPr="003635A7">
        <w:rPr>
          <w:color w:val="auto"/>
        </w:rPr>
        <w:t xml:space="preserve"> года расходы и доходы по тарифной смете составили:</w:t>
      </w:r>
    </w:p>
    <w:p w:rsidR="006024F1" w:rsidRPr="003635A7" w:rsidRDefault="006024F1" w:rsidP="006024F1">
      <w:pPr>
        <w:ind w:firstLine="567"/>
        <w:jc w:val="both"/>
        <w:rPr>
          <w:b/>
          <w:color w:val="auto"/>
        </w:rPr>
      </w:pPr>
      <w:r w:rsidRPr="003635A7">
        <w:rPr>
          <w:b/>
          <w:color w:val="auto"/>
        </w:rPr>
        <w:t>- на услуги по передаче электрической энергии:</w:t>
      </w:r>
    </w:p>
    <w:p w:rsidR="0090725C" w:rsidRPr="003635A7" w:rsidRDefault="0090725C" w:rsidP="0090725C">
      <w:pPr>
        <w:ind w:firstLine="567"/>
        <w:jc w:val="both"/>
        <w:rPr>
          <w:color w:val="auto"/>
        </w:rPr>
      </w:pPr>
      <w:r w:rsidRPr="003635A7">
        <w:rPr>
          <w:color w:val="auto"/>
        </w:rPr>
        <w:t>расходы -  3 431 742,96 тыс. тенге без НДС;</w:t>
      </w:r>
    </w:p>
    <w:p w:rsidR="0090725C" w:rsidRPr="003635A7" w:rsidRDefault="0090725C" w:rsidP="0090725C">
      <w:pPr>
        <w:ind w:firstLine="567"/>
        <w:jc w:val="both"/>
        <w:rPr>
          <w:color w:val="auto"/>
        </w:rPr>
      </w:pPr>
      <w:r w:rsidRPr="003635A7">
        <w:rPr>
          <w:color w:val="auto"/>
        </w:rPr>
        <w:t>доходы -   5 361 577,53 тыс. тенге без НДС;</w:t>
      </w:r>
    </w:p>
    <w:p w:rsidR="006024F1" w:rsidRPr="003635A7" w:rsidRDefault="006024F1" w:rsidP="0090725C">
      <w:pPr>
        <w:ind w:firstLine="567"/>
        <w:jc w:val="both"/>
        <w:rPr>
          <w:b/>
          <w:color w:val="auto"/>
        </w:rPr>
      </w:pPr>
      <w:r w:rsidRPr="003635A7">
        <w:rPr>
          <w:b/>
          <w:color w:val="auto"/>
        </w:rPr>
        <w:t>- на услуги по передаче и распределению тепловой энергии: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расходы - </w:t>
      </w:r>
      <w:r w:rsidR="002255C3" w:rsidRPr="003635A7">
        <w:rPr>
          <w:color w:val="auto"/>
        </w:rPr>
        <w:t>150 378,39</w:t>
      </w:r>
      <w:r w:rsidR="005877EA" w:rsidRPr="003635A7">
        <w:rPr>
          <w:color w:val="auto"/>
        </w:rPr>
        <w:t xml:space="preserve">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доходы - </w:t>
      </w:r>
      <w:r w:rsidR="003421DD" w:rsidRPr="003635A7">
        <w:rPr>
          <w:color w:val="auto"/>
        </w:rPr>
        <w:t xml:space="preserve"> </w:t>
      </w:r>
      <w:r w:rsidR="00E3749C" w:rsidRPr="003635A7">
        <w:rPr>
          <w:color w:val="auto"/>
        </w:rPr>
        <w:t xml:space="preserve"> 134 476,77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b/>
          <w:color w:val="auto"/>
        </w:rPr>
      </w:pPr>
      <w:r w:rsidRPr="003635A7">
        <w:rPr>
          <w:b/>
          <w:color w:val="auto"/>
        </w:rPr>
        <w:t xml:space="preserve">- на услуги подачи воды по распределительным сетям (хоз. питьевое водоснабжение): 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расходы - </w:t>
      </w:r>
      <w:r w:rsidR="002255C3" w:rsidRPr="003635A7">
        <w:rPr>
          <w:color w:val="auto"/>
        </w:rPr>
        <w:t xml:space="preserve">59 601,46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доходы - </w:t>
      </w:r>
      <w:r w:rsidR="003421DD" w:rsidRPr="003635A7">
        <w:rPr>
          <w:color w:val="auto"/>
        </w:rPr>
        <w:t xml:space="preserve"> </w:t>
      </w:r>
      <w:r w:rsidR="00E3749C" w:rsidRPr="003635A7">
        <w:rPr>
          <w:color w:val="auto"/>
        </w:rPr>
        <w:t xml:space="preserve"> 57 249,72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b/>
          <w:color w:val="auto"/>
        </w:rPr>
      </w:pPr>
      <w:r w:rsidRPr="003635A7">
        <w:rPr>
          <w:b/>
          <w:color w:val="auto"/>
        </w:rPr>
        <w:t xml:space="preserve">- на услуги подачи воды по распределительным сетям (промышленное водоснабжение): 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расходы - </w:t>
      </w:r>
      <w:r w:rsidR="002255C3" w:rsidRPr="003635A7">
        <w:rPr>
          <w:color w:val="auto"/>
        </w:rPr>
        <w:t xml:space="preserve">77 205,24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доходы - </w:t>
      </w:r>
      <w:r w:rsidR="003421DD" w:rsidRPr="003635A7">
        <w:rPr>
          <w:color w:val="auto"/>
        </w:rPr>
        <w:t xml:space="preserve"> </w:t>
      </w:r>
      <w:r w:rsidR="00E3749C" w:rsidRPr="003635A7">
        <w:rPr>
          <w:color w:val="auto"/>
        </w:rPr>
        <w:t xml:space="preserve"> 68 691,95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b/>
          <w:color w:val="auto"/>
        </w:rPr>
      </w:pPr>
      <w:r w:rsidRPr="003635A7">
        <w:rPr>
          <w:b/>
          <w:color w:val="auto"/>
        </w:rPr>
        <w:t>- на услуги по отводу сточных вод (хоз. фекальная канализация):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расходы -  </w:t>
      </w:r>
      <w:r w:rsidR="00E3749C" w:rsidRPr="003635A7">
        <w:rPr>
          <w:color w:val="auto"/>
        </w:rPr>
        <w:t xml:space="preserve">47 145,95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доходы - </w:t>
      </w:r>
      <w:r w:rsidR="003421DD" w:rsidRPr="003635A7">
        <w:rPr>
          <w:color w:val="auto"/>
        </w:rPr>
        <w:t xml:space="preserve"> </w:t>
      </w:r>
      <w:r w:rsidR="00E3749C" w:rsidRPr="003635A7">
        <w:rPr>
          <w:color w:val="auto"/>
        </w:rPr>
        <w:t xml:space="preserve"> 37 393,01 </w:t>
      </w:r>
      <w:r w:rsidRPr="003635A7">
        <w:rPr>
          <w:color w:val="auto"/>
        </w:rPr>
        <w:t>тыс. тенге без НДС;</w:t>
      </w:r>
    </w:p>
    <w:p w:rsidR="006024F1" w:rsidRPr="003635A7" w:rsidRDefault="006024F1" w:rsidP="006024F1">
      <w:pPr>
        <w:ind w:firstLine="567"/>
        <w:jc w:val="both"/>
        <w:rPr>
          <w:b/>
          <w:color w:val="auto"/>
        </w:rPr>
      </w:pPr>
      <w:r w:rsidRPr="003635A7">
        <w:rPr>
          <w:b/>
          <w:color w:val="auto"/>
        </w:rPr>
        <w:t xml:space="preserve">- на услуги по отводу сточных вод (промышленная канализация): </w:t>
      </w:r>
    </w:p>
    <w:p w:rsidR="006024F1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расходы - </w:t>
      </w:r>
      <w:r w:rsidR="00E3749C" w:rsidRPr="003635A7">
        <w:rPr>
          <w:color w:val="auto"/>
        </w:rPr>
        <w:t>46 882,31</w:t>
      </w:r>
      <w:r w:rsidR="005877EA" w:rsidRPr="003635A7">
        <w:rPr>
          <w:color w:val="auto"/>
        </w:rPr>
        <w:t xml:space="preserve"> </w:t>
      </w:r>
      <w:r w:rsidRPr="003635A7">
        <w:rPr>
          <w:color w:val="auto"/>
        </w:rPr>
        <w:t>тыс. тенге без НДС;</w:t>
      </w:r>
    </w:p>
    <w:p w:rsidR="00B605CF" w:rsidRPr="003635A7" w:rsidRDefault="006024F1" w:rsidP="006024F1">
      <w:pPr>
        <w:ind w:firstLine="567"/>
        <w:jc w:val="both"/>
        <w:rPr>
          <w:color w:val="auto"/>
        </w:rPr>
      </w:pPr>
      <w:r w:rsidRPr="003635A7">
        <w:rPr>
          <w:color w:val="auto"/>
        </w:rPr>
        <w:t xml:space="preserve">доходы - </w:t>
      </w:r>
      <w:r w:rsidR="003421DD" w:rsidRPr="003635A7">
        <w:rPr>
          <w:color w:val="auto"/>
        </w:rPr>
        <w:t xml:space="preserve"> </w:t>
      </w:r>
      <w:r w:rsidR="00E3749C" w:rsidRPr="003635A7">
        <w:rPr>
          <w:color w:val="auto"/>
        </w:rPr>
        <w:t xml:space="preserve"> 46 623,03 </w:t>
      </w:r>
      <w:r w:rsidRPr="003635A7">
        <w:rPr>
          <w:color w:val="auto"/>
        </w:rPr>
        <w:t>тыс. тенге без НДС.</w:t>
      </w:r>
    </w:p>
    <w:p w:rsidR="003421DD" w:rsidRPr="003635A7" w:rsidRDefault="003421DD" w:rsidP="006024F1">
      <w:pPr>
        <w:ind w:firstLine="567"/>
        <w:jc w:val="both"/>
        <w:rPr>
          <w:color w:val="auto"/>
        </w:rPr>
      </w:pPr>
    </w:p>
    <w:p w:rsidR="00760533" w:rsidRPr="003635A7" w:rsidRDefault="00760533" w:rsidP="009002BC">
      <w:pPr>
        <w:ind w:firstLine="397"/>
        <w:jc w:val="both"/>
        <w:rPr>
          <w:b/>
          <w:color w:val="auto"/>
        </w:rPr>
      </w:pPr>
      <w:r w:rsidRPr="003635A7">
        <w:rPr>
          <w:rStyle w:val="s0"/>
          <w:b/>
          <w:color w:val="auto"/>
        </w:rPr>
        <w:t xml:space="preserve">7) </w:t>
      </w:r>
      <w:r w:rsidR="007C7D52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>об объемах пре</w:t>
      </w:r>
      <w:r w:rsidR="009C5696" w:rsidRPr="003635A7">
        <w:rPr>
          <w:rStyle w:val="s0"/>
          <w:b/>
          <w:color w:val="auto"/>
        </w:rPr>
        <w:t>доставленных регулируемых услуг</w:t>
      </w:r>
    </w:p>
    <w:p w:rsidR="002A22EB" w:rsidRPr="003635A7" w:rsidRDefault="002A22EB" w:rsidP="009002BC">
      <w:pPr>
        <w:ind w:firstLine="709"/>
        <w:rPr>
          <w:color w:val="auto"/>
        </w:rPr>
      </w:pPr>
      <w:r w:rsidRPr="003635A7">
        <w:rPr>
          <w:color w:val="auto"/>
        </w:rPr>
        <w:t>Объемы предоставленных услуг за I полугодие 202</w:t>
      </w:r>
      <w:r w:rsidR="009B01F5" w:rsidRPr="003635A7">
        <w:rPr>
          <w:color w:val="auto"/>
        </w:rPr>
        <w:t>6</w:t>
      </w:r>
      <w:r w:rsidRPr="003635A7">
        <w:rPr>
          <w:color w:val="auto"/>
        </w:rPr>
        <w:t xml:space="preserve"> год</w:t>
      </w:r>
      <w:r w:rsidR="0008375B" w:rsidRPr="003635A7">
        <w:rPr>
          <w:color w:val="auto"/>
        </w:rPr>
        <w:t>а</w:t>
      </w:r>
      <w:r w:rsidRPr="003635A7">
        <w:rPr>
          <w:color w:val="auto"/>
        </w:rPr>
        <w:t xml:space="preserve"> составили:</w:t>
      </w:r>
    </w:p>
    <w:p w:rsidR="000F32F6" w:rsidRPr="003635A7" w:rsidRDefault="000F32F6" w:rsidP="000F32F6">
      <w:pPr>
        <w:jc w:val="both"/>
        <w:rPr>
          <w:color w:val="auto"/>
        </w:rPr>
      </w:pPr>
      <w:r w:rsidRPr="003635A7">
        <w:rPr>
          <w:color w:val="auto"/>
        </w:rPr>
        <w:t xml:space="preserve">- на услуги по передаче электрической энергии – </w:t>
      </w:r>
      <w:r w:rsidR="003B058E" w:rsidRPr="003635A7">
        <w:rPr>
          <w:color w:val="auto"/>
        </w:rPr>
        <w:t xml:space="preserve"> 1 230 844,43</w:t>
      </w:r>
      <w:r w:rsidRPr="003635A7">
        <w:rPr>
          <w:color w:val="auto"/>
        </w:rPr>
        <w:t xml:space="preserve"> тыс. кВтч;</w:t>
      </w:r>
    </w:p>
    <w:p w:rsidR="000F32F6" w:rsidRPr="003635A7" w:rsidRDefault="000F32F6" w:rsidP="000F32F6">
      <w:pPr>
        <w:jc w:val="both"/>
        <w:rPr>
          <w:color w:val="auto"/>
        </w:rPr>
      </w:pPr>
      <w:r w:rsidRPr="003635A7">
        <w:rPr>
          <w:color w:val="auto"/>
        </w:rPr>
        <w:t xml:space="preserve">- на услуги по передаче и распределению тепловой энергии – </w:t>
      </w:r>
      <w:r w:rsidR="003F44CB" w:rsidRPr="003635A7">
        <w:rPr>
          <w:color w:val="auto"/>
        </w:rPr>
        <w:t>56,24</w:t>
      </w:r>
      <w:r w:rsidR="009B01F5" w:rsidRPr="003635A7">
        <w:rPr>
          <w:color w:val="auto"/>
        </w:rPr>
        <w:t xml:space="preserve"> </w:t>
      </w:r>
      <w:r w:rsidRPr="003635A7">
        <w:rPr>
          <w:color w:val="auto"/>
        </w:rPr>
        <w:t>тыс. Гкал;</w:t>
      </w:r>
    </w:p>
    <w:p w:rsidR="000F32F6" w:rsidRPr="003635A7" w:rsidRDefault="000F32F6" w:rsidP="000F32F6">
      <w:pPr>
        <w:jc w:val="both"/>
        <w:rPr>
          <w:color w:val="auto"/>
        </w:rPr>
      </w:pPr>
      <w:r w:rsidRPr="003635A7">
        <w:rPr>
          <w:color w:val="auto"/>
        </w:rPr>
        <w:t xml:space="preserve">- на услуги подачи воды по распределительным сетям (хоз. питьевое водоснабжение) – </w:t>
      </w:r>
      <w:r w:rsidR="009B01F5" w:rsidRPr="003635A7">
        <w:rPr>
          <w:color w:val="auto"/>
        </w:rPr>
        <w:t xml:space="preserve">151,10 </w:t>
      </w:r>
      <w:r w:rsidRPr="003635A7">
        <w:rPr>
          <w:color w:val="auto"/>
        </w:rPr>
        <w:t>тыс.м3;</w:t>
      </w:r>
    </w:p>
    <w:p w:rsidR="000F32F6" w:rsidRPr="003635A7" w:rsidRDefault="000F32F6" w:rsidP="000F32F6">
      <w:pPr>
        <w:jc w:val="both"/>
        <w:rPr>
          <w:color w:val="auto"/>
        </w:rPr>
      </w:pPr>
      <w:r w:rsidRPr="003635A7">
        <w:rPr>
          <w:color w:val="auto"/>
        </w:rPr>
        <w:t xml:space="preserve">- на услуги подачи воды по распределительным сетям (промышленное водоснабжение) – </w:t>
      </w:r>
      <w:r w:rsidR="009B01F5" w:rsidRPr="003635A7">
        <w:rPr>
          <w:color w:val="auto"/>
        </w:rPr>
        <w:t xml:space="preserve">2 909,44 </w:t>
      </w:r>
      <w:r w:rsidRPr="003635A7">
        <w:rPr>
          <w:color w:val="auto"/>
        </w:rPr>
        <w:t>тыс.м3;</w:t>
      </w:r>
    </w:p>
    <w:p w:rsidR="000F32F6" w:rsidRPr="003635A7" w:rsidRDefault="000F32F6" w:rsidP="000F32F6">
      <w:pPr>
        <w:jc w:val="both"/>
        <w:rPr>
          <w:color w:val="auto"/>
        </w:rPr>
      </w:pPr>
      <w:r w:rsidRPr="003635A7">
        <w:rPr>
          <w:color w:val="auto"/>
        </w:rPr>
        <w:t xml:space="preserve">- на услуги по отводу сточных вод (хоз. фекальная канализация) – </w:t>
      </w:r>
      <w:r w:rsidR="009B01F5" w:rsidRPr="003635A7">
        <w:rPr>
          <w:color w:val="auto"/>
        </w:rPr>
        <w:t xml:space="preserve">227,08 </w:t>
      </w:r>
      <w:r w:rsidRPr="003635A7">
        <w:rPr>
          <w:color w:val="auto"/>
        </w:rPr>
        <w:t>тыс.м3;</w:t>
      </w:r>
    </w:p>
    <w:p w:rsidR="00A104CB" w:rsidRPr="003635A7" w:rsidRDefault="000F32F6" w:rsidP="000F32F6">
      <w:pPr>
        <w:jc w:val="both"/>
        <w:rPr>
          <w:color w:val="auto"/>
        </w:rPr>
      </w:pPr>
      <w:r w:rsidRPr="003635A7">
        <w:rPr>
          <w:color w:val="auto"/>
        </w:rPr>
        <w:t xml:space="preserve">- на услуги по отводу сточных вод (промышленная канализация) – </w:t>
      </w:r>
      <w:r w:rsidR="009B01F5" w:rsidRPr="003635A7">
        <w:rPr>
          <w:color w:val="auto"/>
        </w:rPr>
        <w:t xml:space="preserve">1 032,17 </w:t>
      </w:r>
      <w:r w:rsidRPr="003635A7">
        <w:rPr>
          <w:color w:val="auto"/>
        </w:rPr>
        <w:t>тыс.м3</w:t>
      </w:r>
    </w:p>
    <w:p w:rsidR="000F32F6" w:rsidRPr="003635A7" w:rsidRDefault="000F32F6" w:rsidP="000F32F6">
      <w:pPr>
        <w:jc w:val="both"/>
        <w:rPr>
          <w:rStyle w:val="s0"/>
          <w:color w:val="auto"/>
        </w:rPr>
      </w:pPr>
    </w:p>
    <w:p w:rsidR="00760533" w:rsidRPr="003635A7" w:rsidRDefault="00760533" w:rsidP="00A2090D">
      <w:pPr>
        <w:ind w:firstLine="397"/>
        <w:jc w:val="both"/>
        <w:rPr>
          <w:b/>
          <w:color w:val="auto"/>
        </w:rPr>
      </w:pPr>
      <w:r w:rsidRPr="003635A7">
        <w:rPr>
          <w:rStyle w:val="s0"/>
          <w:b/>
          <w:color w:val="auto"/>
        </w:rPr>
        <w:t xml:space="preserve">8) </w:t>
      </w:r>
      <w:r w:rsidR="009C5696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>о проводимой работе с п</w:t>
      </w:r>
      <w:r w:rsidR="009C5696" w:rsidRPr="003635A7">
        <w:rPr>
          <w:rStyle w:val="s0"/>
          <w:b/>
          <w:color w:val="auto"/>
        </w:rPr>
        <w:t>отребителями регулируемых услуг</w:t>
      </w:r>
    </w:p>
    <w:p w:rsidR="006D025D" w:rsidRPr="003635A7" w:rsidRDefault="006D025D" w:rsidP="006D025D">
      <w:pPr>
        <w:ind w:firstLine="39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lastRenderedPageBreak/>
        <w:t>БРП «ЭнергоСети» за I полугодие 2026 произвел 100% обеспечение энергоресурсами всех потребителей. Работа с потребителями проводится согласно заключенным договорам на оказание услуг. Договора заключаются ежегодно. Претензий за недобросовестное исполнение договорных обязательств не поступало.</w:t>
      </w:r>
    </w:p>
    <w:p w:rsidR="006D025D" w:rsidRPr="003635A7" w:rsidRDefault="006D025D" w:rsidP="006D025D">
      <w:pPr>
        <w:ind w:firstLine="39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За I полугодие 2026 года по хоз. питьевому и промышленному водоснабжению составлено 5 актов, в т.ч. актов опломбировок - 0, актов нарушений - 0, актов проверок без нарушений – 2, акт отключения -3. </w:t>
      </w:r>
    </w:p>
    <w:p w:rsidR="006D025D" w:rsidRPr="003635A7" w:rsidRDefault="006D025D" w:rsidP="006D025D">
      <w:pPr>
        <w:ind w:firstLine="39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По передаче тепловой энергии составлено 14 актов, в т.ч. актов опломбировок – 2, актов нарушений - 4, актов проверок без нарушений -7, актов хищений – 1. </w:t>
      </w:r>
    </w:p>
    <w:p w:rsidR="00E06A2A" w:rsidRPr="003635A7" w:rsidRDefault="00EE11BD" w:rsidP="00A2090D">
      <w:pPr>
        <w:ind w:firstLine="39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 xml:space="preserve">По передаче электрической энергии составлено </w:t>
      </w:r>
      <w:r w:rsidR="00A2090D" w:rsidRPr="003635A7">
        <w:rPr>
          <w:rStyle w:val="s0"/>
          <w:color w:val="auto"/>
        </w:rPr>
        <w:t>11</w:t>
      </w:r>
      <w:r w:rsidRPr="003635A7">
        <w:rPr>
          <w:rStyle w:val="s0"/>
          <w:color w:val="auto"/>
        </w:rPr>
        <w:t xml:space="preserve"> актов, в т.ч. актов замены счетчиков – </w:t>
      </w:r>
      <w:r w:rsidR="00A2090D" w:rsidRPr="003635A7">
        <w:rPr>
          <w:rStyle w:val="s0"/>
          <w:color w:val="auto"/>
        </w:rPr>
        <w:t>3</w:t>
      </w:r>
      <w:r w:rsidRPr="003635A7">
        <w:rPr>
          <w:rStyle w:val="s0"/>
          <w:color w:val="auto"/>
        </w:rPr>
        <w:t xml:space="preserve">, актов опломбировок – </w:t>
      </w:r>
      <w:r w:rsidR="00A2090D" w:rsidRPr="003635A7">
        <w:rPr>
          <w:rStyle w:val="s0"/>
          <w:color w:val="auto"/>
        </w:rPr>
        <w:t>7</w:t>
      </w:r>
      <w:r w:rsidRPr="003635A7">
        <w:rPr>
          <w:rStyle w:val="s0"/>
          <w:color w:val="auto"/>
        </w:rPr>
        <w:t xml:space="preserve">, актов проверок без нарушений – </w:t>
      </w:r>
      <w:r w:rsidR="00A2090D" w:rsidRPr="003635A7">
        <w:rPr>
          <w:rStyle w:val="s0"/>
          <w:color w:val="auto"/>
        </w:rPr>
        <w:t>1</w:t>
      </w:r>
      <w:r w:rsidRPr="003635A7">
        <w:rPr>
          <w:rStyle w:val="s0"/>
          <w:color w:val="auto"/>
        </w:rPr>
        <w:t>.</w:t>
      </w:r>
    </w:p>
    <w:p w:rsidR="0090242A" w:rsidRPr="003635A7" w:rsidRDefault="0090242A" w:rsidP="0090242A">
      <w:pPr>
        <w:ind w:firstLine="397"/>
        <w:jc w:val="both"/>
        <w:rPr>
          <w:rStyle w:val="s0"/>
          <w:color w:val="auto"/>
        </w:rPr>
      </w:pPr>
      <w:r w:rsidRPr="003635A7">
        <w:rPr>
          <w:rStyle w:val="s0"/>
          <w:color w:val="auto"/>
        </w:rPr>
        <w:t>Дебиторская задолженность на 30.06.2026 года составила – 17 41</w:t>
      </w:r>
      <w:r w:rsidR="00C15CBF" w:rsidRPr="003635A7">
        <w:rPr>
          <w:rStyle w:val="s0"/>
          <w:color w:val="auto"/>
        </w:rPr>
        <w:t xml:space="preserve">9,47 </w:t>
      </w:r>
      <w:r w:rsidRPr="003635A7">
        <w:rPr>
          <w:rStyle w:val="s0"/>
          <w:color w:val="auto"/>
        </w:rPr>
        <w:t>тыс. тенге по КГП "Балхашэнерго". По данной задолженности ведется ра</w:t>
      </w:r>
      <w:r w:rsidR="00C15CBF" w:rsidRPr="003635A7">
        <w:rPr>
          <w:rStyle w:val="s0"/>
          <w:color w:val="auto"/>
        </w:rPr>
        <w:t>бота по взысканию.</w:t>
      </w:r>
    </w:p>
    <w:p w:rsidR="00EE11BD" w:rsidRPr="003635A7" w:rsidRDefault="00EE11BD" w:rsidP="00A2090D">
      <w:pPr>
        <w:ind w:firstLine="397"/>
        <w:jc w:val="both"/>
        <w:rPr>
          <w:rStyle w:val="s0"/>
          <w:color w:val="auto"/>
        </w:rPr>
      </w:pPr>
    </w:p>
    <w:p w:rsidR="00760533" w:rsidRPr="003635A7" w:rsidRDefault="00760533" w:rsidP="009002BC">
      <w:pPr>
        <w:ind w:firstLine="397"/>
        <w:jc w:val="both"/>
        <w:rPr>
          <w:b/>
          <w:color w:val="auto"/>
        </w:rPr>
      </w:pPr>
      <w:r w:rsidRPr="003635A7">
        <w:rPr>
          <w:rStyle w:val="s0"/>
          <w:b/>
          <w:color w:val="auto"/>
        </w:rPr>
        <w:t xml:space="preserve">9) </w:t>
      </w:r>
      <w:r w:rsidR="009C5696" w:rsidRPr="003635A7">
        <w:rPr>
          <w:rStyle w:val="s0"/>
          <w:b/>
          <w:color w:val="auto"/>
        </w:rPr>
        <w:t xml:space="preserve">Информация </w:t>
      </w:r>
      <w:r w:rsidRPr="003635A7">
        <w:rPr>
          <w:rStyle w:val="s0"/>
          <w:b/>
          <w:color w:val="auto"/>
        </w:rPr>
        <w:t>о перспективах деятельности (планы развития</w:t>
      </w:r>
      <w:r w:rsidR="00B94800" w:rsidRPr="003635A7">
        <w:rPr>
          <w:rStyle w:val="s0"/>
          <w:b/>
          <w:color w:val="auto"/>
        </w:rPr>
        <w:t>)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Замена полимерных изоляторов ПС-120 ВЛЭП-220 кВ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Приобретение трансформаторов 400 кВа 3/0,4 кВ (ТП№12, №6)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Приобретение трансформаторов 1000 кВА 10/0,5 кВ (БОФ Т-227, Т-228)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Приобретение силовых трансформаторов 2000 кВА 10/0,5 кВ БОФ (Т-214, Т-215, Т-217, Т-221, Т-225)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Приобретение и замена токоограничивающих реакторов РСТГ-10 на п/ст ЦРП-2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Капитальный ремонт ВЛ-110кВ Балхашская "Левая", "Правая" 2 этап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Капитальный ремонт ВЛ-10 кВ фидера №6 участка Саяк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Капитальный ремонт трансформатора ТРДЦН 63000 кВА 110/10кВ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Капитальный ремонт трансформатора 6300 кВА (Агрегат№1)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Капитальный ремонт ВЛ-110кВ №112, №113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Замена высоковольтных кабелей 10кВ фидера №6 от опоры №11 до ТП-2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 xml:space="preserve">- Замена высоковольтных кабелей-10кВ фидера №18 от ТП-2 до ТП-3 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 xml:space="preserve">- Замена высоковольтных кабелей-10кВ фидера №3 от ПС ГПП-5 до ТП-52 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Замена высоковольтных кабелей-10кВ фидера №18 от ТП-6 до ТП-7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Ремонт кабельной эстакады от п/ст ЦРП-1 до п/ст СФУ на территории БМЗ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 xml:space="preserve">- Определение </w:t>
      </w:r>
      <w:proofErr w:type="spellStart"/>
      <w:r w:rsidRPr="003635A7">
        <w:rPr>
          <w:color w:val="auto"/>
        </w:rPr>
        <w:t>тех.решений</w:t>
      </w:r>
      <w:proofErr w:type="spellEnd"/>
      <w:r w:rsidRPr="003635A7">
        <w:rPr>
          <w:color w:val="auto"/>
        </w:rPr>
        <w:t xml:space="preserve"> по повышению надежности ВЛ-220 кВ</w:t>
      </w:r>
    </w:p>
    <w:p w:rsidR="00E3020A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Приобретение вакуумных выключателей 3 кВ (ГПП-1)</w:t>
      </w:r>
    </w:p>
    <w:p w:rsidR="00102C81" w:rsidRPr="003635A7" w:rsidRDefault="00E3020A" w:rsidP="00E3020A">
      <w:pPr>
        <w:rPr>
          <w:color w:val="auto"/>
        </w:rPr>
      </w:pPr>
      <w:r w:rsidRPr="003635A7">
        <w:rPr>
          <w:color w:val="auto"/>
        </w:rPr>
        <w:t>- Приобретение вакуумных выключателей 10 кВ п/ст ГПП-5</w:t>
      </w:r>
    </w:p>
    <w:sectPr w:rsidR="00102C81" w:rsidRPr="003635A7" w:rsidSect="00722D72">
      <w:pgSz w:w="16838" w:h="11906" w:orient="landscape"/>
      <w:pgMar w:top="851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62E6226"/>
    <w:multiLevelType w:val="hybridMultilevel"/>
    <w:tmpl w:val="BE381738"/>
    <w:lvl w:ilvl="0" w:tplc="C576F488">
      <w:start w:val="1"/>
      <w:numFmt w:val="decimal"/>
      <w:lvlText w:val="%1)"/>
      <w:lvlJc w:val="left"/>
      <w:pPr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ind w:left="651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0533"/>
    <w:rsid w:val="00010E73"/>
    <w:rsid w:val="0001524F"/>
    <w:rsid w:val="00015434"/>
    <w:rsid w:val="000221B6"/>
    <w:rsid w:val="00024B12"/>
    <w:rsid w:val="0003311E"/>
    <w:rsid w:val="00042A03"/>
    <w:rsid w:val="0008375B"/>
    <w:rsid w:val="00087312"/>
    <w:rsid w:val="000A4F1D"/>
    <w:rsid w:val="000B2CE4"/>
    <w:rsid w:val="000D0682"/>
    <w:rsid w:val="000D6810"/>
    <w:rsid w:val="000F0CC4"/>
    <w:rsid w:val="000F32F6"/>
    <w:rsid w:val="00102C81"/>
    <w:rsid w:val="00104134"/>
    <w:rsid w:val="001336EE"/>
    <w:rsid w:val="00142FFD"/>
    <w:rsid w:val="00152593"/>
    <w:rsid w:val="00166334"/>
    <w:rsid w:val="00177B4D"/>
    <w:rsid w:val="001953A7"/>
    <w:rsid w:val="00195B89"/>
    <w:rsid w:val="001B7FA0"/>
    <w:rsid w:val="001D35F4"/>
    <w:rsid w:val="001F09E7"/>
    <w:rsid w:val="0022492C"/>
    <w:rsid w:val="002255C3"/>
    <w:rsid w:val="002258EB"/>
    <w:rsid w:val="00225F18"/>
    <w:rsid w:val="00231C93"/>
    <w:rsid w:val="00237FB6"/>
    <w:rsid w:val="00241DB4"/>
    <w:rsid w:val="0025787A"/>
    <w:rsid w:val="0026013A"/>
    <w:rsid w:val="0027609A"/>
    <w:rsid w:val="002A22EB"/>
    <w:rsid w:val="002A2584"/>
    <w:rsid w:val="002A6CB3"/>
    <w:rsid w:val="002B3D94"/>
    <w:rsid w:val="002D07D5"/>
    <w:rsid w:val="002D69A7"/>
    <w:rsid w:val="002E56E3"/>
    <w:rsid w:val="002F79D6"/>
    <w:rsid w:val="00303971"/>
    <w:rsid w:val="00303D95"/>
    <w:rsid w:val="0031197A"/>
    <w:rsid w:val="00317D9A"/>
    <w:rsid w:val="003265DF"/>
    <w:rsid w:val="003421DD"/>
    <w:rsid w:val="00352A6A"/>
    <w:rsid w:val="00355B7F"/>
    <w:rsid w:val="00356E38"/>
    <w:rsid w:val="00357AFD"/>
    <w:rsid w:val="0036136D"/>
    <w:rsid w:val="003635A7"/>
    <w:rsid w:val="003674DD"/>
    <w:rsid w:val="00372325"/>
    <w:rsid w:val="0037370F"/>
    <w:rsid w:val="003752E8"/>
    <w:rsid w:val="00376D89"/>
    <w:rsid w:val="00381329"/>
    <w:rsid w:val="00381425"/>
    <w:rsid w:val="00383B14"/>
    <w:rsid w:val="003858B7"/>
    <w:rsid w:val="003863A8"/>
    <w:rsid w:val="00387879"/>
    <w:rsid w:val="00387A15"/>
    <w:rsid w:val="00390574"/>
    <w:rsid w:val="003B058E"/>
    <w:rsid w:val="003C7158"/>
    <w:rsid w:val="003C772E"/>
    <w:rsid w:val="003D577F"/>
    <w:rsid w:val="003F44CB"/>
    <w:rsid w:val="00400381"/>
    <w:rsid w:val="00403AED"/>
    <w:rsid w:val="004057B7"/>
    <w:rsid w:val="00407BA6"/>
    <w:rsid w:val="00415E90"/>
    <w:rsid w:val="004743B4"/>
    <w:rsid w:val="00486FE8"/>
    <w:rsid w:val="00494723"/>
    <w:rsid w:val="004956EB"/>
    <w:rsid w:val="0049593C"/>
    <w:rsid w:val="00495AC8"/>
    <w:rsid w:val="004B1A34"/>
    <w:rsid w:val="004D19FE"/>
    <w:rsid w:val="004D4A55"/>
    <w:rsid w:val="004F5521"/>
    <w:rsid w:val="004F5A33"/>
    <w:rsid w:val="00501ECB"/>
    <w:rsid w:val="00521079"/>
    <w:rsid w:val="00526A25"/>
    <w:rsid w:val="00544DCC"/>
    <w:rsid w:val="0056445C"/>
    <w:rsid w:val="0058103F"/>
    <w:rsid w:val="00585815"/>
    <w:rsid w:val="00587049"/>
    <w:rsid w:val="005877EA"/>
    <w:rsid w:val="0059128B"/>
    <w:rsid w:val="00593C4E"/>
    <w:rsid w:val="005A2149"/>
    <w:rsid w:val="005B72D1"/>
    <w:rsid w:val="005C7347"/>
    <w:rsid w:val="005D5927"/>
    <w:rsid w:val="005D5C83"/>
    <w:rsid w:val="005E72F3"/>
    <w:rsid w:val="005F3256"/>
    <w:rsid w:val="00600AF5"/>
    <w:rsid w:val="006024F1"/>
    <w:rsid w:val="00607D41"/>
    <w:rsid w:val="0062209D"/>
    <w:rsid w:val="00624CA9"/>
    <w:rsid w:val="00644F1C"/>
    <w:rsid w:val="006470DE"/>
    <w:rsid w:val="006674B6"/>
    <w:rsid w:val="00673E49"/>
    <w:rsid w:val="006836D3"/>
    <w:rsid w:val="00691E5D"/>
    <w:rsid w:val="00692319"/>
    <w:rsid w:val="006923F6"/>
    <w:rsid w:val="0069623F"/>
    <w:rsid w:val="006C281D"/>
    <w:rsid w:val="006C4AFA"/>
    <w:rsid w:val="006C6D44"/>
    <w:rsid w:val="006D025D"/>
    <w:rsid w:val="006D0658"/>
    <w:rsid w:val="006D20DD"/>
    <w:rsid w:val="006D5D57"/>
    <w:rsid w:val="006E30A3"/>
    <w:rsid w:val="006F2B95"/>
    <w:rsid w:val="007047CF"/>
    <w:rsid w:val="00714F14"/>
    <w:rsid w:val="00717A57"/>
    <w:rsid w:val="00722D72"/>
    <w:rsid w:val="00736A48"/>
    <w:rsid w:val="00736CFE"/>
    <w:rsid w:val="00753FE0"/>
    <w:rsid w:val="0075512D"/>
    <w:rsid w:val="00760533"/>
    <w:rsid w:val="00770811"/>
    <w:rsid w:val="00772560"/>
    <w:rsid w:val="00783718"/>
    <w:rsid w:val="007859D9"/>
    <w:rsid w:val="00790FCF"/>
    <w:rsid w:val="007A1E00"/>
    <w:rsid w:val="007A4D35"/>
    <w:rsid w:val="007B0DA2"/>
    <w:rsid w:val="007C4BD5"/>
    <w:rsid w:val="007C7D52"/>
    <w:rsid w:val="007E027F"/>
    <w:rsid w:val="007F67AC"/>
    <w:rsid w:val="008146CE"/>
    <w:rsid w:val="00814818"/>
    <w:rsid w:val="00816630"/>
    <w:rsid w:val="0082476C"/>
    <w:rsid w:val="00830E97"/>
    <w:rsid w:val="00845F78"/>
    <w:rsid w:val="0085145A"/>
    <w:rsid w:val="00865AFD"/>
    <w:rsid w:val="00890EC4"/>
    <w:rsid w:val="008A68EC"/>
    <w:rsid w:val="008C2BC9"/>
    <w:rsid w:val="008F703B"/>
    <w:rsid w:val="009002BC"/>
    <w:rsid w:val="0090242A"/>
    <w:rsid w:val="00904195"/>
    <w:rsid w:val="00904F62"/>
    <w:rsid w:val="0090725C"/>
    <w:rsid w:val="00907DD0"/>
    <w:rsid w:val="00924433"/>
    <w:rsid w:val="00925F1B"/>
    <w:rsid w:val="0093002C"/>
    <w:rsid w:val="00940464"/>
    <w:rsid w:val="00943A79"/>
    <w:rsid w:val="00972755"/>
    <w:rsid w:val="00980AFA"/>
    <w:rsid w:val="009A2E83"/>
    <w:rsid w:val="009B01F5"/>
    <w:rsid w:val="009B1AAD"/>
    <w:rsid w:val="009B2545"/>
    <w:rsid w:val="009B4F34"/>
    <w:rsid w:val="009B5596"/>
    <w:rsid w:val="009C0981"/>
    <w:rsid w:val="009C5696"/>
    <w:rsid w:val="009D090F"/>
    <w:rsid w:val="009F0450"/>
    <w:rsid w:val="009F79AC"/>
    <w:rsid w:val="00A104CB"/>
    <w:rsid w:val="00A1163C"/>
    <w:rsid w:val="00A2090D"/>
    <w:rsid w:val="00A23A22"/>
    <w:rsid w:val="00A303E9"/>
    <w:rsid w:val="00A327A9"/>
    <w:rsid w:val="00A34215"/>
    <w:rsid w:val="00A43034"/>
    <w:rsid w:val="00A44DF1"/>
    <w:rsid w:val="00A554CA"/>
    <w:rsid w:val="00A57471"/>
    <w:rsid w:val="00A6720E"/>
    <w:rsid w:val="00A672F2"/>
    <w:rsid w:val="00A72D0F"/>
    <w:rsid w:val="00AC4CEB"/>
    <w:rsid w:val="00AD49AF"/>
    <w:rsid w:val="00B0172A"/>
    <w:rsid w:val="00B1511E"/>
    <w:rsid w:val="00B330D7"/>
    <w:rsid w:val="00B46BD8"/>
    <w:rsid w:val="00B46DA9"/>
    <w:rsid w:val="00B53687"/>
    <w:rsid w:val="00B605CF"/>
    <w:rsid w:val="00B617E8"/>
    <w:rsid w:val="00B64EC0"/>
    <w:rsid w:val="00B75458"/>
    <w:rsid w:val="00B8057B"/>
    <w:rsid w:val="00B940F7"/>
    <w:rsid w:val="00B94800"/>
    <w:rsid w:val="00BA165A"/>
    <w:rsid w:val="00BB060D"/>
    <w:rsid w:val="00BB3032"/>
    <w:rsid w:val="00BB323F"/>
    <w:rsid w:val="00BD0EDE"/>
    <w:rsid w:val="00BE16DA"/>
    <w:rsid w:val="00C159B5"/>
    <w:rsid w:val="00C15CBF"/>
    <w:rsid w:val="00C2497E"/>
    <w:rsid w:val="00C3535F"/>
    <w:rsid w:val="00C37D76"/>
    <w:rsid w:val="00C60C4D"/>
    <w:rsid w:val="00C743DA"/>
    <w:rsid w:val="00C85702"/>
    <w:rsid w:val="00C942BE"/>
    <w:rsid w:val="00CC709B"/>
    <w:rsid w:val="00CF1E9C"/>
    <w:rsid w:val="00CF766E"/>
    <w:rsid w:val="00D04F30"/>
    <w:rsid w:val="00D1121C"/>
    <w:rsid w:val="00D1569B"/>
    <w:rsid w:val="00D4276E"/>
    <w:rsid w:val="00D47292"/>
    <w:rsid w:val="00D70B38"/>
    <w:rsid w:val="00D71276"/>
    <w:rsid w:val="00D7209E"/>
    <w:rsid w:val="00D80CB5"/>
    <w:rsid w:val="00D82C24"/>
    <w:rsid w:val="00D94BD7"/>
    <w:rsid w:val="00D9633C"/>
    <w:rsid w:val="00D96531"/>
    <w:rsid w:val="00D975C2"/>
    <w:rsid w:val="00DA099A"/>
    <w:rsid w:val="00DA2195"/>
    <w:rsid w:val="00DB17AC"/>
    <w:rsid w:val="00DC19FB"/>
    <w:rsid w:val="00DC2101"/>
    <w:rsid w:val="00DD1125"/>
    <w:rsid w:val="00DD64F6"/>
    <w:rsid w:val="00DD7AA5"/>
    <w:rsid w:val="00DE7985"/>
    <w:rsid w:val="00E019E7"/>
    <w:rsid w:val="00E05FBD"/>
    <w:rsid w:val="00E06A2A"/>
    <w:rsid w:val="00E136CE"/>
    <w:rsid w:val="00E3020A"/>
    <w:rsid w:val="00E3749C"/>
    <w:rsid w:val="00E40049"/>
    <w:rsid w:val="00E42579"/>
    <w:rsid w:val="00E71418"/>
    <w:rsid w:val="00E74659"/>
    <w:rsid w:val="00E82CEE"/>
    <w:rsid w:val="00EA60F2"/>
    <w:rsid w:val="00EB67C0"/>
    <w:rsid w:val="00EC22BF"/>
    <w:rsid w:val="00EC53F1"/>
    <w:rsid w:val="00EE11BD"/>
    <w:rsid w:val="00EF76E5"/>
    <w:rsid w:val="00F167C1"/>
    <w:rsid w:val="00F23B85"/>
    <w:rsid w:val="00F254E4"/>
    <w:rsid w:val="00F4037F"/>
    <w:rsid w:val="00F41742"/>
    <w:rsid w:val="00F45B9A"/>
    <w:rsid w:val="00F4760D"/>
    <w:rsid w:val="00F516D3"/>
    <w:rsid w:val="00F5659D"/>
    <w:rsid w:val="00F67EC9"/>
    <w:rsid w:val="00F708AE"/>
    <w:rsid w:val="00F71BAC"/>
    <w:rsid w:val="00F740E2"/>
    <w:rsid w:val="00F839F8"/>
    <w:rsid w:val="00F86695"/>
    <w:rsid w:val="00F90758"/>
    <w:rsid w:val="00F92E03"/>
    <w:rsid w:val="00FA0E5A"/>
    <w:rsid w:val="00FB22A6"/>
    <w:rsid w:val="00FB74D3"/>
    <w:rsid w:val="00FC5F95"/>
    <w:rsid w:val="00F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1B2597-029A-410A-9635-89764A9527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0533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60533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760533"/>
    <w:pPr>
      <w:keepNext/>
      <w:ind w:firstLine="397"/>
      <w:jc w:val="right"/>
      <w:outlineLvl w:val="1"/>
    </w:pPr>
    <w:rPr>
      <w:i/>
      <w:sz w:val="20"/>
      <w:szCs w:val="20"/>
    </w:rPr>
  </w:style>
  <w:style w:type="paragraph" w:styleId="3">
    <w:name w:val="heading 3"/>
    <w:basedOn w:val="a"/>
    <w:next w:val="a"/>
    <w:link w:val="30"/>
    <w:uiPriority w:val="9"/>
    <w:unhideWhenUsed/>
    <w:qFormat/>
    <w:rsid w:val="00924433"/>
    <w:pPr>
      <w:keepNext/>
      <w:jc w:val="center"/>
      <w:outlineLvl w:val="2"/>
    </w:pPr>
    <w:rPr>
      <w:b/>
      <w:bCs/>
      <w:color w:val="0000CC"/>
      <w:sz w:val="20"/>
      <w:szCs w:val="20"/>
    </w:rPr>
  </w:style>
  <w:style w:type="paragraph" w:styleId="4">
    <w:name w:val="heading 4"/>
    <w:basedOn w:val="a"/>
    <w:next w:val="a"/>
    <w:link w:val="40"/>
    <w:uiPriority w:val="9"/>
    <w:unhideWhenUsed/>
    <w:qFormat/>
    <w:rsid w:val="00A303E9"/>
    <w:pPr>
      <w:keepNext/>
      <w:jc w:val="center"/>
      <w:outlineLvl w:val="3"/>
    </w:pPr>
    <w:rPr>
      <w:b/>
      <w:sz w:val="22"/>
      <w:szCs w:val="22"/>
    </w:rPr>
  </w:style>
  <w:style w:type="paragraph" w:styleId="5">
    <w:name w:val="heading 5"/>
    <w:basedOn w:val="a"/>
    <w:next w:val="a"/>
    <w:link w:val="50"/>
    <w:uiPriority w:val="9"/>
    <w:unhideWhenUsed/>
    <w:qFormat/>
    <w:rsid w:val="00F41742"/>
    <w:pPr>
      <w:keepNext/>
      <w:ind w:firstLine="397"/>
      <w:jc w:val="center"/>
      <w:textAlignment w:val="baseline"/>
      <w:outlineLvl w:val="4"/>
    </w:pPr>
    <w:rPr>
      <w:u w:val="single"/>
    </w:rPr>
  </w:style>
  <w:style w:type="paragraph" w:styleId="6">
    <w:name w:val="heading 6"/>
    <w:basedOn w:val="a"/>
    <w:next w:val="a"/>
    <w:link w:val="60"/>
    <w:uiPriority w:val="9"/>
    <w:unhideWhenUsed/>
    <w:qFormat/>
    <w:rsid w:val="00AC4CEB"/>
    <w:pPr>
      <w:keepNext/>
      <w:ind w:firstLine="397"/>
      <w:jc w:val="center"/>
      <w:textAlignment w:val="baseline"/>
      <w:outlineLvl w:val="5"/>
    </w:pPr>
    <w:rPr>
      <w:color w:val="auto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760533"/>
    <w:rPr>
      <w:color w:val="333399"/>
      <w:u w:val="single"/>
    </w:rPr>
  </w:style>
  <w:style w:type="character" w:customStyle="1" w:styleId="s0">
    <w:name w:val="s0"/>
    <w:rsid w:val="00760533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10">
    <w:name w:val="Заголовок 1 Знак"/>
    <w:basedOn w:val="a0"/>
    <w:link w:val="1"/>
    <w:uiPriority w:val="9"/>
    <w:rsid w:val="00760533"/>
    <w:rPr>
      <w:rFonts w:ascii="Calibri Light" w:eastAsia="Times New Roman" w:hAnsi="Calibri Light" w:cs="Times New Roman"/>
      <w:b/>
      <w:bCs/>
      <w:color w:val="000000"/>
      <w:kern w:val="32"/>
      <w:sz w:val="32"/>
      <w:szCs w:val="32"/>
      <w:lang w:eastAsia="ru-RU"/>
    </w:rPr>
  </w:style>
  <w:style w:type="character" w:customStyle="1" w:styleId="s2">
    <w:name w:val="s2"/>
    <w:rsid w:val="00760533"/>
    <w:rPr>
      <w:rFonts w:ascii="Times New Roman" w:hAnsi="Times New Roman" w:cs="Times New Roman" w:hint="default"/>
      <w:color w:val="333399"/>
      <w:u w:val="single"/>
    </w:rPr>
  </w:style>
  <w:style w:type="character" w:customStyle="1" w:styleId="20">
    <w:name w:val="Заголовок 2 Знак"/>
    <w:basedOn w:val="a0"/>
    <w:link w:val="2"/>
    <w:uiPriority w:val="9"/>
    <w:rsid w:val="00760533"/>
    <w:rPr>
      <w:rFonts w:eastAsia="Times New Roman" w:cs="Times New Roman"/>
      <w:i/>
      <w:color w:val="000000"/>
      <w:sz w:val="20"/>
      <w:szCs w:val="20"/>
      <w:lang w:eastAsia="ru-RU"/>
    </w:rPr>
  </w:style>
  <w:style w:type="character" w:customStyle="1" w:styleId="s1">
    <w:name w:val="s1"/>
    <w:rsid w:val="00403AED"/>
    <w:rPr>
      <w:rFonts w:ascii="Times New Roman" w:hAnsi="Times New Roman" w:cs="Times New Roman" w:hint="default"/>
      <w:b/>
      <w:bCs/>
      <w:color w:val="000000"/>
    </w:rPr>
  </w:style>
  <w:style w:type="paragraph" w:styleId="a4">
    <w:name w:val="List Paragraph"/>
    <w:basedOn w:val="a"/>
    <w:uiPriority w:val="34"/>
    <w:qFormat/>
    <w:rsid w:val="006D20DD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924433"/>
    <w:rPr>
      <w:rFonts w:eastAsia="Times New Roman" w:cs="Times New Roman"/>
      <w:b/>
      <w:bCs/>
      <w:color w:val="0000CC"/>
      <w:sz w:val="20"/>
      <w:szCs w:val="20"/>
      <w:lang w:eastAsia="ru-RU"/>
    </w:rPr>
  </w:style>
  <w:style w:type="paragraph" w:styleId="a5">
    <w:name w:val="Body Text Indent"/>
    <w:basedOn w:val="a"/>
    <w:link w:val="a6"/>
    <w:uiPriority w:val="99"/>
    <w:unhideWhenUsed/>
    <w:rsid w:val="00A72D0F"/>
    <w:pPr>
      <w:ind w:firstLine="397"/>
      <w:jc w:val="center"/>
    </w:pPr>
    <w:rPr>
      <w:b/>
    </w:rPr>
  </w:style>
  <w:style w:type="character" w:customStyle="1" w:styleId="a6">
    <w:name w:val="Основной текст с отступом Знак"/>
    <w:basedOn w:val="a0"/>
    <w:link w:val="a5"/>
    <w:uiPriority w:val="99"/>
    <w:rsid w:val="00A72D0F"/>
    <w:rPr>
      <w:rFonts w:eastAsia="Times New Roman" w:cs="Times New Roman"/>
      <w:b/>
      <w:color w:val="000000"/>
      <w:sz w:val="24"/>
      <w:szCs w:val="24"/>
      <w:lang w:eastAsia="ru-RU"/>
    </w:rPr>
  </w:style>
  <w:style w:type="paragraph" w:styleId="a7">
    <w:name w:val="No Spacing"/>
    <w:uiPriority w:val="1"/>
    <w:qFormat/>
    <w:rsid w:val="00A303E9"/>
    <w:pPr>
      <w:ind w:firstLine="0"/>
    </w:pPr>
    <w:rPr>
      <w:rFonts w:eastAsia="Times New Roman" w:cs="Times New Roman"/>
      <w:color w:val="000000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303E9"/>
    <w:rPr>
      <w:rFonts w:eastAsia="Times New Roman" w:cs="Times New Roman"/>
      <w:b/>
      <w:color w:val="000000"/>
      <w:sz w:val="22"/>
      <w:lang w:eastAsia="ru-RU"/>
    </w:rPr>
  </w:style>
  <w:style w:type="paragraph" w:styleId="a8">
    <w:name w:val="Body Text"/>
    <w:basedOn w:val="a"/>
    <w:link w:val="a9"/>
    <w:uiPriority w:val="99"/>
    <w:unhideWhenUsed/>
    <w:rsid w:val="007C7D52"/>
    <w:pPr>
      <w:jc w:val="center"/>
    </w:pPr>
    <w:rPr>
      <w:color w:val="auto"/>
      <w:sz w:val="22"/>
      <w:szCs w:val="22"/>
    </w:rPr>
  </w:style>
  <w:style w:type="character" w:customStyle="1" w:styleId="a9">
    <w:name w:val="Основной текст Знак"/>
    <w:basedOn w:val="a0"/>
    <w:link w:val="a8"/>
    <w:uiPriority w:val="99"/>
    <w:rsid w:val="007C7D52"/>
    <w:rPr>
      <w:rFonts w:eastAsia="Times New Roman" w:cs="Times New Roman"/>
      <w:sz w:val="22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F41742"/>
    <w:rPr>
      <w:rFonts w:eastAsia="Times New Roman" w:cs="Times New Roman"/>
      <w:color w:val="000000"/>
      <w:sz w:val="24"/>
      <w:szCs w:val="24"/>
      <w:u w:val="single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AC4CEB"/>
    <w:rPr>
      <w:rFonts w:eastAsia="Times New Roman" w:cs="Times New Roman"/>
      <w:sz w:val="24"/>
      <w:szCs w:val="24"/>
      <w:u w:val="single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B3D94"/>
    <w:pPr>
      <w:ind w:firstLine="397"/>
      <w:jc w:val="both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B3D94"/>
    <w:rPr>
      <w:rFonts w:eastAsia="Times New Roman" w:cs="Times New Roman"/>
      <w:color w:val="000000"/>
      <w:sz w:val="24"/>
      <w:szCs w:val="24"/>
      <w:lang w:eastAsia="ru-RU"/>
    </w:rPr>
  </w:style>
  <w:style w:type="paragraph" w:styleId="23">
    <w:name w:val="Body Text 2"/>
    <w:basedOn w:val="a"/>
    <w:link w:val="24"/>
    <w:uiPriority w:val="99"/>
    <w:unhideWhenUsed/>
    <w:rsid w:val="00C2497E"/>
    <w:pPr>
      <w:jc w:val="center"/>
    </w:pPr>
    <w:rPr>
      <w:b/>
      <w:bCs/>
      <w:color w:val="auto"/>
      <w:sz w:val="16"/>
      <w:szCs w:val="16"/>
    </w:rPr>
  </w:style>
  <w:style w:type="character" w:customStyle="1" w:styleId="24">
    <w:name w:val="Основной текст 2 Знак"/>
    <w:basedOn w:val="a0"/>
    <w:link w:val="23"/>
    <w:uiPriority w:val="99"/>
    <w:rsid w:val="00C2497E"/>
    <w:rPr>
      <w:rFonts w:eastAsia="Times New Roman" w:cs="Times New Roman"/>
      <w:b/>
      <w:bCs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32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9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75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24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8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26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6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9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4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79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9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2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14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9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958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44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7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74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9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E6EEBD0-269E-4C78-8184-E63D4D8B20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618</TotalTime>
  <Pages>1</Pages>
  <Words>6036</Words>
  <Characters>34411</Characters>
  <Application>Microsoft Office Word</Application>
  <DocSecurity>0</DocSecurity>
  <Lines>286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Гусева</dc:creator>
  <cp:keywords/>
  <dc:description/>
  <cp:lastModifiedBy>Ирина Цыганкова- Павлова</cp:lastModifiedBy>
  <cp:revision>22</cp:revision>
  <dcterms:created xsi:type="dcterms:W3CDTF">2026-07-03T10:32:00Z</dcterms:created>
  <dcterms:modified xsi:type="dcterms:W3CDTF">2026-07-22T05:02:00Z</dcterms:modified>
</cp:coreProperties>
</file>